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CB86D" w14:textId="70C74C1D" w:rsidR="00377AD6" w:rsidRPr="008C7412" w:rsidRDefault="00377AD6" w:rsidP="00377AD6">
      <w:pPr>
        <w:spacing w:after="0" w:line="240" w:lineRule="auto"/>
        <w:rPr>
          <w:rFonts w:ascii="Times New Roman" w:hAnsi="Times New Roman" w:cs="Times New Roman"/>
          <w:b/>
          <w:sz w:val="24"/>
          <w:szCs w:val="24"/>
          <w:lang w:val="lv-LV"/>
        </w:rPr>
      </w:pPr>
      <w:r w:rsidRPr="008C7412">
        <w:rPr>
          <w:rFonts w:ascii="Times New Roman" w:hAnsi="Times New Roman" w:cs="Times New Roman"/>
          <w:b/>
          <w:sz w:val="24"/>
          <w:szCs w:val="24"/>
          <w:lang w:val="lv-LV"/>
        </w:rPr>
        <w:t xml:space="preserve">Ekosistēmu pakalpojuma (EP) </w:t>
      </w:r>
      <w:r w:rsidR="008C7412" w:rsidRPr="008C7412">
        <w:rPr>
          <w:rFonts w:ascii="Times New Roman" w:hAnsi="Times New Roman" w:cs="Times New Roman"/>
          <w:b/>
          <w:sz w:val="24"/>
          <w:szCs w:val="24"/>
          <w:lang w:val="lv-LV"/>
        </w:rPr>
        <w:t>rādītāj</w:t>
      </w:r>
      <w:r w:rsidRPr="008C7412">
        <w:rPr>
          <w:rFonts w:ascii="Times New Roman" w:hAnsi="Times New Roman" w:cs="Times New Roman"/>
          <w:b/>
          <w:sz w:val="24"/>
          <w:szCs w:val="24"/>
          <w:lang w:val="lv-LV"/>
        </w:rPr>
        <w:t>a datu lapa</w:t>
      </w:r>
    </w:p>
    <w:p w14:paraId="24621E5B" w14:textId="77777777" w:rsidR="00377AD6" w:rsidRPr="008C7412" w:rsidRDefault="00377AD6" w:rsidP="00377AD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05"/>
        <w:gridCol w:w="5891"/>
      </w:tblGrid>
      <w:tr w:rsidR="009B71BE" w:rsidRPr="008C7412" w14:paraId="2A02D30C" w14:textId="77777777" w:rsidTr="00B330D2">
        <w:tc>
          <w:tcPr>
            <w:tcW w:w="2405" w:type="dxa"/>
          </w:tcPr>
          <w:p w14:paraId="1D23E210" w14:textId="77777777" w:rsidR="009B71BE" w:rsidRPr="008C7412" w:rsidRDefault="009B71BE" w:rsidP="009B71BE">
            <w:pPr>
              <w:rPr>
                <w:rFonts w:ascii="Times New Roman" w:hAnsi="Times New Roman" w:cs="Times New Roman"/>
                <w:b/>
                <w:sz w:val="24"/>
                <w:szCs w:val="24"/>
                <w:lang w:val="lv-LV"/>
              </w:rPr>
            </w:pPr>
            <w:r w:rsidRPr="008C7412">
              <w:rPr>
                <w:rFonts w:ascii="Times New Roman" w:hAnsi="Times New Roman" w:cs="Times New Roman"/>
                <w:b/>
                <w:sz w:val="24"/>
                <w:szCs w:val="24"/>
                <w:lang w:val="lv-LV"/>
              </w:rPr>
              <w:t>EP kategorija</w:t>
            </w:r>
          </w:p>
        </w:tc>
        <w:tc>
          <w:tcPr>
            <w:tcW w:w="5891" w:type="dxa"/>
          </w:tcPr>
          <w:p w14:paraId="04A43145" w14:textId="39CDDE20" w:rsidR="009B71BE" w:rsidRPr="008C7412" w:rsidRDefault="00886645" w:rsidP="009B71BE">
            <w:pPr>
              <w:rPr>
                <w:rFonts w:ascii="Times New Roman" w:hAnsi="Times New Roman" w:cs="Times New Roman"/>
                <w:sz w:val="24"/>
                <w:szCs w:val="24"/>
                <w:lang w:val="lv-LV"/>
              </w:rPr>
            </w:pPr>
            <w:r w:rsidRPr="008C7412">
              <w:rPr>
                <w:rFonts w:ascii="Times New Roman" w:hAnsi="Times New Roman" w:cs="Times New Roman"/>
                <w:sz w:val="24"/>
                <w:szCs w:val="24"/>
                <w:lang w:val="lv-LV"/>
              </w:rPr>
              <w:t>Regulējošie pakalpojumi</w:t>
            </w:r>
          </w:p>
        </w:tc>
      </w:tr>
      <w:tr w:rsidR="009B71BE" w:rsidRPr="008C7412" w14:paraId="464E3D26" w14:textId="77777777" w:rsidTr="00B330D2">
        <w:tc>
          <w:tcPr>
            <w:tcW w:w="2405" w:type="dxa"/>
          </w:tcPr>
          <w:p w14:paraId="496748ED" w14:textId="77777777" w:rsidR="009B71BE" w:rsidRPr="008C7412" w:rsidRDefault="009B71BE" w:rsidP="009B71BE">
            <w:pPr>
              <w:rPr>
                <w:rFonts w:ascii="Times New Roman" w:hAnsi="Times New Roman" w:cs="Times New Roman"/>
                <w:b/>
                <w:sz w:val="24"/>
                <w:szCs w:val="24"/>
                <w:lang w:val="lv-LV"/>
              </w:rPr>
            </w:pPr>
            <w:r w:rsidRPr="008C7412">
              <w:rPr>
                <w:rFonts w:ascii="Times New Roman" w:hAnsi="Times New Roman" w:cs="Times New Roman"/>
                <w:b/>
                <w:sz w:val="24"/>
                <w:szCs w:val="24"/>
                <w:lang w:val="lv-LV"/>
              </w:rPr>
              <w:t>EP klase</w:t>
            </w:r>
          </w:p>
        </w:tc>
        <w:tc>
          <w:tcPr>
            <w:tcW w:w="5891" w:type="dxa"/>
          </w:tcPr>
          <w:p w14:paraId="1A659693" w14:textId="77777777" w:rsidR="009B71BE" w:rsidRPr="008C7412" w:rsidRDefault="00AD1733" w:rsidP="00962550">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Apputeksnēšana </w:t>
            </w:r>
            <w:r w:rsidRPr="008C7412">
              <w:rPr>
                <w:rFonts w:ascii="Times New Roman" w:hAnsi="Times New Roman" w:cs="Times New Roman"/>
                <w:color w:val="000000" w:themeColor="text1"/>
                <w:sz w:val="24"/>
                <w:szCs w:val="24"/>
                <w:lang w:val="lv-LV"/>
              </w:rPr>
              <w:t>un sēklu izplatīšanās nodrošināšana</w:t>
            </w:r>
          </w:p>
        </w:tc>
      </w:tr>
      <w:tr w:rsidR="00B330D2" w:rsidRPr="008C7412" w14:paraId="7B94FB8D" w14:textId="77777777" w:rsidTr="00B330D2">
        <w:tc>
          <w:tcPr>
            <w:tcW w:w="2405" w:type="dxa"/>
          </w:tcPr>
          <w:p w14:paraId="428CBA0A" w14:textId="63DE0DDB" w:rsidR="00B330D2" w:rsidRPr="008C7412" w:rsidRDefault="008C7412" w:rsidP="00E343EB">
            <w:pPr>
              <w:rPr>
                <w:rFonts w:ascii="Times New Roman" w:hAnsi="Times New Roman" w:cs="Times New Roman"/>
                <w:b/>
                <w:sz w:val="24"/>
                <w:szCs w:val="24"/>
                <w:lang w:val="lv-LV"/>
              </w:rPr>
            </w:pPr>
            <w:r w:rsidRPr="008C7412">
              <w:rPr>
                <w:rFonts w:ascii="Times New Roman" w:hAnsi="Times New Roman" w:cs="Times New Roman"/>
                <w:b/>
                <w:sz w:val="24"/>
                <w:szCs w:val="24"/>
                <w:lang w:val="lv-LV"/>
              </w:rPr>
              <w:t>Rādītāj</w:t>
            </w:r>
            <w:r w:rsidR="00B330D2" w:rsidRPr="008C7412">
              <w:rPr>
                <w:rFonts w:ascii="Times New Roman" w:hAnsi="Times New Roman" w:cs="Times New Roman"/>
                <w:b/>
                <w:sz w:val="24"/>
                <w:szCs w:val="24"/>
                <w:lang w:val="lv-LV"/>
              </w:rPr>
              <w:t>a nosaukums</w:t>
            </w:r>
          </w:p>
        </w:tc>
        <w:tc>
          <w:tcPr>
            <w:tcW w:w="5891" w:type="dxa"/>
          </w:tcPr>
          <w:p w14:paraId="2BC9E64E" w14:textId="77777777" w:rsidR="00B330D2" w:rsidRPr="008C7412" w:rsidRDefault="00B330D2" w:rsidP="00E343EB">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Kukaiņu-apputeksnētāju daudzveidība un sastopamība </w:t>
            </w:r>
          </w:p>
        </w:tc>
      </w:tr>
      <w:tr w:rsidR="009B71BE" w:rsidRPr="008C7412" w14:paraId="58312F05" w14:textId="77777777" w:rsidTr="00B330D2">
        <w:tc>
          <w:tcPr>
            <w:tcW w:w="2405" w:type="dxa"/>
          </w:tcPr>
          <w:p w14:paraId="1D83396D" w14:textId="77777777" w:rsidR="009B71BE" w:rsidRPr="008C7412" w:rsidRDefault="00B330D2">
            <w:pPr>
              <w:rPr>
                <w:rFonts w:ascii="Times New Roman" w:hAnsi="Times New Roman" w:cs="Times New Roman"/>
                <w:b/>
                <w:sz w:val="24"/>
                <w:szCs w:val="24"/>
                <w:lang w:val="lv-LV"/>
              </w:rPr>
            </w:pPr>
            <w:proofErr w:type="spellStart"/>
            <w:r w:rsidRPr="008C7412">
              <w:rPr>
                <w:rFonts w:ascii="Times New Roman" w:hAnsi="Times New Roman" w:cs="Times New Roman"/>
                <w:b/>
                <w:sz w:val="24"/>
                <w:szCs w:val="24"/>
                <w:lang w:val="lv-LV"/>
              </w:rPr>
              <w:t>Indicator</w:t>
            </w:r>
            <w:proofErr w:type="spellEnd"/>
            <w:r w:rsidRPr="008C7412">
              <w:rPr>
                <w:rFonts w:ascii="Times New Roman" w:hAnsi="Times New Roman" w:cs="Times New Roman"/>
                <w:b/>
                <w:sz w:val="24"/>
                <w:szCs w:val="24"/>
                <w:lang w:val="lv-LV"/>
              </w:rPr>
              <w:t xml:space="preserve"> </w:t>
            </w:r>
            <w:proofErr w:type="spellStart"/>
            <w:r w:rsidRPr="008C7412">
              <w:rPr>
                <w:rFonts w:ascii="Times New Roman" w:hAnsi="Times New Roman" w:cs="Times New Roman"/>
                <w:b/>
                <w:sz w:val="24"/>
                <w:szCs w:val="24"/>
                <w:lang w:val="lv-LV"/>
              </w:rPr>
              <w:t>title</w:t>
            </w:r>
            <w:proofErr w:type="spellEnd"/>
            <w:r w:rsidRPr="008C7412">
              <w:rPr>
                <w:rFonts w:ascii="Times New Roman" w:hAnsi="Times New Roman" w:cs="Times New Roman"/>
                <w:b/>
                <w:sz w:val="24"/>
                <w:szCs w:val="24"/>
                <w:lang w:val="lv-LV"/>
              </w:rPr>
              <w:t>:</w:t>
            </w:r>
          </w:p>
        </w:tc>
        <w:tc>
          <w:tcPr>
            <w:tcW w:w="5891" w:type="dxa"/>
          </w:tcPr>
          <w:p w14:paraId="4E3EBEF9" w14:textId="77777777" w:rsidR="009B71BE" w:rsidRPr="008C7412" w:rsidRDefault="00F15465" w:rsidP="00F15465">
            <w:pPr>
              <w:rPr>
                <w:rFonts w:ascii="Times New Roman" w:hAnsi="Times New Roman" w:cs="Times New Roman"/>
                <w:sz w:val="24"/>
                <w:szCs w:val="24"/>
                <w:lang w:val="lv-LV"/>
              </w:rPr>
            </w:pPr>
            <w:proofErr w:type="spellStart"/>
            <w:r w:rsidRPr="008C7412">
              <w:rPr>
                <w:rFonts w:ascii="Times New Roman" w:hAnsi="Times New Roman" w:cs="Times New Roman"/>
                <w:sz w:val="24"/>
                <w:szCs w:val="24"/>
                <w:lang w:val="lv-LV"/>
              </w:rPr>
              <w:t>Diversity</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and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occurrence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insects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pollinators</w:t>
            </w:r>
            <w:proofErr w:type="spellEnd"/>
            <w:r w:rsidR="000904FD" w:rsidRPr="008C7412">
              <w:rPr>
                <w:rFonts w:ascii="Times New Roman" w:hAnsi="Times New Roman" w:cs="Times New Roman"/>
                <w:sz w:val="24"/>
                <w:szCs w:val="24"/>
                <w:lang w:val="lv-LV"/>
              </w:rPr>
              <w:t xml:space="preserve"> </w:t>
            </w:r>
          </w:p>
        </w:tc>
      </w:tr>
      <w:tr w:rsidR="009B71BE" w:rsidRPr="008C7412" w14:paraId="237139A4" w14:textId="77777777" w:rsidTr="00B330D2">
        <w:tc>
          <w:tcPr>
            <w:tcW w:w="2405" w:type="dxa"/>
          </w:tcPr>
          <w:p w14:paraId="71E5C77A" w14:textId="504DF479" w:rsidR="009B71BE" w:rsidRPr="008C7412" w:rsidRDefault="008C7412">
            <w:pPr>
              <w:rPr>
                <w:rFonts w:ascii="Times New Roman" w:hAnsi="Times New Roman" w:cs="Times New Roman"/>
                <w:b/>
                <w:sz w:val="24"/>
                <w:szCs w:val="24"/>
                <w:lang w:val="lv-LV"/>
              </w:rPr>
            </w:pPr>
            <w:r w:rsidRPr="008C7412">
              <w:rPr>
                <w:rFonts w:ascii="Times New Roman" w:hAnsi="Times New Roman" w:cs="Times New Roman"/>
                <w:b/>
                <w:sz w:val="24"/>
                <w:szCs w:val="24"/>
                <w:lang w:val="lv-LV"/>
              </w:rPr>
              <w:t>Rādītāj</w:t>
            </w:r>
            <w:r w:rsidR="009B71BE" w:rsidRPr="008C7412">
              <w:rPr>
                <w:rFonts w:ascii="Times New Roman" w:hAnsi="Times New Roman" w:cs="Times New Roman"/>
                <w:b/>
                <w:sz w:val="24"/>
                <w:szCs w:val="24"/>
                <w:lang w:val="lv-LV"/>
              </w:rPr>
              <w:t>a definīcija</w:t>
            </w:r>
          </w:p>
        </w:tc>
        <w:tc>
          <w:tcPr>
            <w:tcW w:w="5891" w:type="dxa"/>
          </w:tcPr>
          <w:p w14:paraId="17228C68" w14:textId="77777777" w:rsidR="00B20445" w:rsidRPr="008C7412" w:rsidRDefault="000904FD" w:rsidP="00FA5DF1">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Augu dzimumvairošanās procesa - apputeksnēšanas - nodrošinošo kukaiņu sugu daudzveidība un kukaiņu-apputeksnētāju populācijas lielums (indivīdu </w:t>
            </w:r>
            <w:r w:rsidR="00FA5DF1" w:rsidRPr="008C7412">
              <w:rPr>
                <w:rFonts w:ascii="Times New Roman" w:hAnsi="Times New Roman" w:cs="Times New Roman"/>
                <w:sz w:val="24"/>
                <w:szCs w:val="24"/>
                <w:lang w:val="lv-LV"/>
              </w:rPr>
              <w:t>blīvums</w:t>
            </w:r>
            <w:r w:rsidRPr="008C7412">
              <w:rPr>
                <w:rFonts w:ascii="Times New Roman" w:hAnsi="Times New Roman" w:cs="Times New Roman"/>
                <w:sz w:val="24"/>
                <w:szCs w:val="24"/>
                <w:lang w:val="lv-LV"/>
              </w:rPr>
              <w:t>)</w:t>
            </w:r>
          </w:p>
        </w:tc>
      </w:tr>
      <w:tr w:rsidR="009B71BE" w:rsidRPr="008C7412" w14:paraId="3AF9BD0B" w14:textId="77777777" w:rsidTr="00B330D2">
        <w:tc>
          <w:tcPr>
            <w:tcW w:w="2405" w:type="dxa"/>
          </w:tcPr>
          <w:p w14:paraId="49BD0379" w14:textId="77777777" w:rsidR="009B71BE" w:rsidRPr="008C7412" w:rsidRDefault="009B71BE">
            <w:pPr>
              <w:rPr>
                <w:rFonts w:ascii="Times New Roman" w:hAnsi="Times New Roman" w:cs="Times New Roman"/>
                <w:b/>
                <w:sz w:val="24"/>
                <w:szCs w:val="24"/>
                <w:lang w:val="lv-LV"/>
              </w:rPr>
            </w:pPr>
            <w:r w:rsidRPr="008C7412">
              <w:rPr>
                <w:rFonts w:ascii="Times New Roman" w:hAnsi="Times New Roman" w:cs="Times New Roman"/>
                <w:b/>
                <w:sz w:val="24"/>
                <w:szCs w:val="24"/>
                <w:lang w:val="lv-LV"/>
              </w:rPr>
              <w:t>Mērvienība</w:t>
            </w:r>
            <w:r w:rsidR="00D338EB" w:rsidRPr="008C7412">
              <w:rPr>
                <w:rFonts w:ascii="Times New Roman" w:hAnsi="Times New Roman" w:cs="Times New Roman"/>
                <w:b/>
                <w:sz w:val="24"/>
                <w:szCs w:val="24"/>
                <w:lang w:val="lv-LV"/>
              </w:rPr>
              <w:t>s</w:t>
            </w:r>
          </w:p>
        </w:tc>
        <w:tc>
          <w:tcPr>
            <w:tcW w:w="5891" w:type="dxa"/>
          </w:tcPr>
          <w:p w14:paraId="733B09F4" w14:textId="77777777" w:rsidR="0033714B" w:rsidRPr="008C7412" w:rsidRDefault="00734987" w:rsidP="00734987">
            <w:pPr>
              <w:rPr>
                <w:rFonts w:ascii="Times New Roman" w:hAnsi="Times New Roman" w:cs="Times New Roman"/>
                <w:sz w:val="24"/>
                <w:szCs w:val="24"/>
                <w:lang w:val="lv-LV"/>
              </w:rPr>
            </w:pPr>
            <w:r w:rsidRPr="008C7412">
              <w:rPr>
                <w:rFonts w:ascii="Times New Roman" w:hAnsi="Times New Roman" w:cs="Times New Roman"/>
                <w:sz w:val="24"/>
                <w:szCs w:val="24"/>
                <w:lang w:val="lv-LV"/>
              </w:rPr>
              <w:t>Sugu skaits un indivīdu skaits</w:t>
            </w:r>
            <w:r w:rsidR="0033714B" w:rsidRPr="008C7412">
              <w:rPr>
                <w:rFonts w:ascii="Times New Roman" w:hAnsi="Times New Roman" w:cs="Times New Roman"/>
                <w:sz w:val="24"/>
                <w:szCs w:val="24"/>
                <w:lang w:val="lv-LV"/>
              </w:rPr>
              <w:t>/ha</w:t>
            </w:r>
          </w:p>
        </w:tc>
      </w:tr>
      <w:tr w:rsidR="009B71BE" w:rsidRPr="008C7412" w14:paraId="497B75B4" w14:textId="77777777" w:rsidTr="00B330D2">
        <w:tc>
          <w:tcPr>
            <w:tcW w:w="2405" w:type="dxa"/>
          </w:tcPr>
          <w:p w14:paraId="19D61BF3" w14:textId="77777777" w:rsidR="009B71BE" w:rsidRPr="008C7412" w:rsidRDefault="008278A0">
            <w:pPr>
              <w:rPr>
                <w:rFonts w:ascii="Times New Roman" w:hAnsi="Times New Roman" w:cs="Times New Roman"/>
                <w:b/>
                <w:sz w:val="24"/>
                <w:szCs w:val="24"/>
                <w:lang w:val="lv-LV"/>
              </w:rPr>
            </w:pPr>
            <w:r w:rsidRPr="008C7412">
              <w:rPr>
                <w:rFonts w:ascii="Times New Roman" w:hAnsi="Times New Roman" w:cs="Times New Roman"/>
                <w:b/>
                <w:sz w:val="24"/>
                <w:szCs w:val="24"/>
                <w:lang w:val="lv-LV"/>
              </w:rPr>
              <w:t>Datu lapas autors/i:</w:t>
            </w:r>
          </w:p>
        </w:tc>
        <w:tc>
          <w:tcPr>
            <w:tcW w:w="5891" w:type="dxa"/>
          </w:tcPr>
          <w:p w14:paraId="45FB01A8" w14:textId="77777777" w:rsidR="009B71BE" w:rsidRPr="008C7412" w:rsidRDefault="00AD1733">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Dmitrijs </w:t>
            </w:r>
            <w:proofErr w:type="spellStart"/>
            <w:r w:rsidRPr="008C7412">
              <w:rPr>
                <w:rFonts w:ascii="Times New Roman" w:hAnsi="Times New Roman" w:cs="Times New Roman"/>
                <w:sz w:val="24"/>
                <w:szCs w:val="24"/>
                <w:lang w:val="lv-LV"/>
              </w:rPr>
              <w:t>Teļnovs</w:t>
            </w:r>
            <w:proofErr w:type="spellEnd"/>
          </w:p>
        </w:tc>
      </w:tr>
    </w:tbl>
    <w:p w14:paraId="205F54E8" w14:textId="4FD2C87E" w:rsidR="00600252" w:rsidRPr="008C7412" w:rsidRDefault="00600252">
      <w:pPr>
        <w:rPr>
          <w:rFonts w:ascii="Times New Roman" w:hAnsi="Times New Roman" w:cs="Times New Roman"/>
          <w:sz w:val="24"/>
          <w:szCs w:val="24"/>
          <w:lang w:val="lv-LV"/>
        </w:rPr>
      </w:pPr>
    </w:p>
    <w:p w14:paraId="3134C5F0" w14:textId="77777777" w:rsidR="000D1D00" w:rsidRPr="008C7412" w:rsidRDefault="000D1D00" w:rsidP="000D1D00">
      <w:pPr>
        <w:rPr>
          <w:rFonts w:ascii="Times New Roman" w:hAnsi="Times New Roman" w:cs="Times New Roman"/>
          <w:b/>
          <w:sz w:val="24"/>
          <w:szCs w:val="24"/>
          <w:lang w:val="lv-LV"/>
        </w:rPr>
      </w:pPr>
      <w:r w:rsidRPr="008C7412">
        <w:rPr>
          <w:rFonts w:ascii="Times New Roman" w:hAnsi="Times New Roman" w:cs="Times New Roman"/>
          <w:b/>
          <w:sz w:val="24"/>
          <w:szCs w:val="24"/>
          <w:lang w:val="lv-LV"/>
        </w:rPr>
        <w:t>Eksperta novērtējuma pamatojums brīvā formā:</w:t>
      </w:r>
    </w:p>
    <w:p w14:paraId="509A46D4" w14:textId="7B3921A7" w:rsidR="000D1D00" w:rsidRPr="008C7412" w:rsidRDefault="000D1D00" w:rsidP="000D1D00">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Augu apputeksnēšana ir viens no vislabāk izpētīt</w:t>
      </w:r>
      <w:r w:rsidR="008C7412">
        <w:rPr>
          <w:rFonts w:ascii="Times New Roman" w:hAnsi="Times New Roman" w:cs="Times New Roman"/>
          <w:sz w:val="24"/>
          <w:szCs w:val="24"/>
          <w:lang w:val="lv-LV"/>
        </w:rPr>
        <w:t>aj</w:t>
      </w:r>
      <w:r w:rsidRPr="008C7412">
        <w:rPr>
          <w:rFonts w:ascii="Times New Roman" w:hAnsi="Times New Roman" w:cs="Times New Roman"/>
          <w:sz w:val="24"/>
          <w:szCs w:val="24"/>
          <w:lang w:val="lv-LV"/>
        </w:rPr>
        <w:t>iem kukaiņu sniegtajiem pakalpojumiem e</w:t>
      </w:r>
      <w:r w:rsidR="008C7412">
        <w:rPr>
          <w:rFonts w:ascii="Times New Roman" w:hAnsi="Times New Roman" w:cs="Times New Roman"/>
          <w:sz w:val="24"/>
          <w:szCs w:val="24"/>
          <w:lang w:val="lv-LV"/>
        </w:rPr>
        <w:t>kosistēmās. Pēc dažādiem datiem</w:t>
      </w:r>
      <w:r w:rsidRPr="008C7412">
        <w:rPr>
          <w:rFonts w:ascii="Times New Roman" w:hAnsi="Times New Roman" w:cs="Times New Roman"/>
          <w:sz w:val="24"/>
          <w:szCs w:val="24"/>
          <w:lang w:val="lv-LV"/>
        </w:rPr>
        <w:t xml:space="preserve"> no 15% līdz 30% visas pārtikas, ko patērē Eiropas vai ASV iedzīvotāji, ir kukaiņu tieš</w:t>
      </w:r>
      <w:r w:rsidR="008C7412">
        <w:rPr>
          <w:rFonts w:ascii="Times New Roman" w:hAnsi="Times New Roman" w:cs="Times New Roman"/>
          <w:sz w:val="24"/>
          <w:szCs w:val="24"/>
          <w:lang w:val="lv-LV"/>
        </w:rPr>
        <w:t>a</w:t>
      </w:r>
      <w:r w:rsidRPr="008C7412">
        <w:rPr>
          <w:rFonts w:ascii="Times New Roman" w:hAnsi="Times New Roman" w:cs="Times New Roman"/>
          <w:sz w:val="24"/>
          <w:szCs w:val="24"/>
          <w:lang w:val="lv-LV"/>
        </w:rPr>
        <w:t>s vai netiešas starpnieciskās darbības rezultāts. Šis saraksts ietver augļus, riekstus, dārzeņus, eļļas, kā arī gaļas un piena produktus, kuru ražošanā iesaistīta augu izcelsmes lopbarība (</w:t>
      </w:r>
      <w:proofErr w:type="spellStart"/>
      <w:r w:rsidRPr="008C7412">
        <w:rPr>
          <w:rFonts w:ascii="Times New Roman" w:hAnsi="Times New Roman" w:cs="Times New Roman"/>
          <w:color w:val="20231E"/>
          <w:sz w:val="24"/>
          <w:szCs w:val="24"/>
          <w:lang w:val="lv-LV"/>
        </w:rPr>
        <w:t>Losey</w:t>
      </w:r>
      <w:proofErr w:type="spellEnd"/>
      <w:r w:rsidRPr="008C7412">
        <w:rPr>
          <w:rFonts w:ascii="Times New Roman" w:hAnsi="Times New Roman" w:cs="Times New Roman"/>
          <w:color w:val="20231E"/>
          <w:sz w:val="24"/>
          <w:szCs w:val="24"/>
          <w:lang w:val="lv-LV"/>
        </w:rPr>
        <w:t xml:space="preserve"> &amp; </w:t>
      </w:r>
      <w:proofErr w:type="spellStart"/>
      <w:r w:rsidRPr="008C7412">
        <w:rPr>
          <w:rFonts w:ascii="Times New Roman" w:hAnsi="Times New Roman" w:cs="Times New Roman"/>
          <w:color w:val="20231E"/>
          <w:sz w:val="24"/>
          <w:szCs w:val="24"/>
          <w:lang w:val="lv-LV"/>
        </w:rPr>
        <w:t>Vaughan</w:t>
      </w:r>
      <w:proofErr w:type="spellEnd"/>
      <w:r w:rsidR="008C7412" w:rsidRPr="008C7412">
        <w:rPr>
          <w:rFonts w:ascii="Times New Roman" w:hAnsi="Times New Roman" w:cs="Times New Roman"/>
          <w:color w:val="20231E"/>
          <w:sz w:val="24"/>
          <w:szCs w:val="24"/>
          <w:lang w:val="lv-LV"/>
        </w:rPr>
        <w:t xml:space="preserve"> </w:t>
      </w:r>
      <w:r w:rsidRPr="008C7412">
        <w:rPr>
          <w:rFonts w:ascii="Times New Roman" w:hAnsi="Times New Roman" w:cs="Times New Roman"/>
          <w:color w:val="20231E"/>
          <w:sz w:val="24"/>
          <w:szCs w:val="24"/>
          <w:lang w:val="lv-LV"/>
        </w:rPr>
        <w:t>2006)</w:t>
      </w:r>
      <w:r w:rsidRPr="008C7412">
        <w:rPr>
          <w:rFonts w:ascii="Times New Roman" w:hAnsi="Times New Roman" w:cs="Times New Roman"/>
          <w:sz w:val="24"/>
          <w:szCs w:val="24"/>
          <w:lang w:val="lv-LV"/>
        </w:rPr>
        <w:t xml:space="preserve">. Eiropā līdz 84% kultūraugu ražas nodrošina </w:t>
      </w:r>
      <w:proofErr w:type="spellStart"/>
      <w:r w:rsidRPr="008C7412">
        <w:rPr>
          <w:rFonts w:ascii="Times New Roman" w:hAnsi="Times New Roman" w:cs="Times New Roman"/>
          <w:sz w:val="24"/>
          <w:szCs w:val="24"/>
          <w:lang w:val="lv-LV"/>
        </w:rPr>
        <w:t>apputeksnētājkukaiņ</w:t>
      </w:r>
      <w:r w:rsidR="008C7412">
        <w:rPr>
          <w:rFonts w:ascii="Times New Roman" w:hAnsi="Times New Roman" w:cs="Times New Roman"/>
          <w:sz w:val="24"/>
          <w:szCs w:val="24"/>
          <w:lang w:val="lv-LV"/>
        </w:rPr>
        <w:t>i</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Kettunen</w:t>
      </w:r>
      <w:proofErr w:type="spellEnd"/>
      <w:r w:rsidRPr="008C7412">
        <w:rPr>
          <w:rFonts w:ascii="Times New Roman" w:hAnsi="Times New Roman" w:cs="Times New Roman"/>
          <w:sz w:val="24"/>
          <w:szCs w:val="24"/>
          <w:lang w:val="lv-LV"/>
        </w:rPr>
        <w:t xml:space="preserve"> 2012).</w:t>
      </w:r>
    </w:p>
    <w:p w14:paraId="499C0729" w14:textId="6A9BB5C6" w:rsidR="000D1D00" w:rsidRPr="008C7412" w:rsidRDefault="000D1D00" w:rsidP="000D1D00">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Konkrēta ekosistēmas pakalpojuma </w:t>
      </w:r>
      <w:r w:rsidR="008C7412" w:rsidRPr="008C7412">
        <w:rPr>
          <w:rFonts w:ascii="Times New Roman" w:hAnsi="Times New Roman" w:cs="Times New Roman"/>
          <w:sz w:val="24"/>
          <w:szCs w:val="24"/>
          <w:lang w:val="lv-LV"/>
        </w:rPr>
        <w:t>rādītāj</w:t>
      </w:r>
      <w:r w:rsidRPr="008C7412">
        <w:rPr>
          <w:rFonts w:ascii="Times New Roman" w:hAnsi="Times New Roman" w:cs="Times New Roman"/>
          <w:sz w:val="24"/>
          <w:szCs w:val="24"/>
          <w:lang w:val="lv-LV"/>
        </w:rPr>
        <w:t>a vērtība ir atkarīga no vairāku faktoru kopas</w:t>
      </w:r>
      <w:r w:rsidR="008C7412">
        <w:rPr>
          <w:rFonts w:ascii="Times New Roman" w:hAnsi="Times New Roman" w:cs="Times New Roman"/>
          <w:sz w:val="24"/>
          <w:szCs w:val="24"/>
          <w:lang w:val="lv-LV"/>
        </w:rPr>
        <w:t>:</w:t>
      </w:r>
      <w:r w:rsidRPr="008C7412">
        <w:rPr>
          <w:rFonts w:ascii="Times New Roman" w:hAnsi="Times New Roman" w:cs="Times New Roman"/>
          <w:sz w:val="24"/>
          <w:szCs w:val="24"/>
          <w:lang w:val="lv-LV"/>
        </w:rPr>
        <w:t xml:space="preserve"> vietējo un svešzemju augu (</w:t>
      </w:r>
      <w:proofErr w:type="spellStart"/>
      <w:r w:rsidRPr="008C7412">
        <w:rPr>
          <w:rFonts w:ascii="Times New Roman" w:hAnsi="Times New Roman" w:cs="Times New Roman"/>
          <w:sz w:val="24"/>
          <w:szCs w:val="24"/>
          <w:lang w:val="lv-LV"/>
        </w:rPr>
        <w:t>segsēkļu</w:t>
      </w:r>
      <w:proofErr w:type="spellEnd"/>
      <w:r w:rsidRPr="008C7412">
        <w:rPr>
          <w:rFonts w:ascii="Times New Roman" w:hAnsi="Times New Roman" w:cs="Times New Roman"/>
          <w:sz w:val="24"/>
          <w:szCs w:val="24"/>
          <w:lang w:val="lv-LV"/>
        </w:rPr>
        <w:t>) sugu daudzveidība, indivīdu skaits un prasības pēc specifiskiem apputeksnētājiem (specializācija), appu</w:t>
      </w:r>
      <w:r w:rsidR="008C7412">
        <w:rPr>
          <w:rFonts w:ascii="Times New Roman" w:hAnsi="Times New Roman" w:cs="Times New Roman"/>
          <w:sz w:val="24"/>
          <w:szCs w:val="24"/>
          <w:lang w:val="lv-LV"/>
        </w:rPr>
        <w:t>teksnētāju dzīvotnes pieejamība un kvalitāte</w:t>
      </w:r>
      <w:r w:rsidRPr="008C7412">
        <w:rPr>
          <w:rFonts w:ascii="Times New Roman" w:hAnsi="Times New Roman" w:cs="Times New Roman"/>
          <w:sz w:val="24"/>
          <w:szCs w:val="24"/>
          <w:lang w:val="lv-LV"/>
        </w:rPr>
        <w:t xml:space="preserve">, </w:t>
      </w:r>
      <w:r w:rsidR="008C7412">
        <w:rPr>
          <w:rFonts w:ascii="Times New Roman" w:hAnsi="Times New Roman" w:cs="Times New Roman"/>
          <w:sz w:val="24"/>
          <w:szCs w:val="24"/>
          <w:lang w:val="lv-LV"/>
        </w:rPr>
        <w:t xml:space="preserve">valdošie </w:t>
      </w:r>
      <w:r w:rsidRPr="008C7412">
        <w:rPr>
          <w:rFonts w:ascii="Times New Roman" w:hAnsi="Times New Roman" w:cs="Times New Roman"/>
          <w:sz w:val="24"/>
          <w:szCs w:val="24"/>
          <w:lang w:val="lv-LV"/>
        </w:rPr>
        <w:t>klimatisk</w:t>
      </w:r>
      <w:r w:rsidR="008C7412">
        <w:rPr>
          <w:rFonts w:ascii="Times New Roman" w:hAnsi="Times New Roman" w:cs="Times New Roman"/>
          <w:sz w:val="24"/>
          <w:szCs w:val="24"/>
          <w:lang w:val="lv-LV"/>
        </w:rPr>
        <w:t>ie</w:t>
      </w:r>
      <w:r w:rsidRPr="008C7412">
        <w:rPr>
          <w:rFonts w:ascii="Times New Roman" w:hAnsi="Times New Roman" w:cs="Times New Roman"/>
          <w:sz w:val="24"/>
          <w:szCs w:val="24"/>
          <w:lang w:val="lv-LV"/>
        </w:rPr>
        <w:t xml:space="preserve"> apstākļi augu ziedēšanas periodā, antropogēna</w:t>
      </w:r>
      <w:r w:rsidR="008C7412">
        <w:rPr>
          <w:rFonts w:ascii="Times New Roman" w:hAnsi="Times New Roman" w:cs="Times New Roman"/>
          <w:sz w:val="24"/>
          <w:szCs w:val="24"/>
          <w:lang w:val="lv-LV"/>
        </w:rPr>
        <w:t>is</w:t>
      </w:r>
      <w:r w:rsidRPr="008C7412">
        <w:rPr>
          <w:rFonts w:ascii="Times New Roman" w:hAnsi="Times New Roman" w:cs="Times New Roman"/>
          <w:sz w:val="24"/>
          <w:szCs w:val="24"/>
          <w:lang w:val="lv-LV"/>
        </w:rPr>
        <w:t xml:space="preserve"> faktor</w:t>
      </w:r>
      <w:r w:rsidR="008C7412">
        <w:rPr>
          <w:rFonts w:ascii="Times New Roman" w:hAnsi="Times New Roman" w:cs="Times New Roman"/>
          <w:sz w:val="24"/>
          <w:szCs w:val="24"/>
          <w:lang w:val="lv-LV"/>
        </w:rPr>
        <w:t>s</w:t>
      </w:r>
      <w:r w:rsidRPr="008C7412">
        <w:rPr>
          <w:rFonts w:ascii="Times New Roman" w:hAnsi="Times New Roman" w:cs="Times New Roman"/>
          <w:sz w:val="24"/>
          <w:szCs w:val="24"/>
          <w:lang w:val="lv-LV"/>
        </w:rPr>
        <w:t xml:space="preserve"> (piem</w:t>
      </w:r>
      <w:r w:rsidR="008C7412">
        <w:rPr>
          <w:rFonts w:ascii="Times New Roman" w:hAnsi="Times New Roman" w:cs="Times New Roman"/>
          <w:sz w:val="24"/>
          <w:szCs w:val="24"/>
          <w:lang w:val="lv-LV"/>
        </w:rPr>
        <w:t>.</w:t>
      </w:r>
      <w:r w:rsidRPr="008C7412">
        <w:rPr>
          <w:rFonts w:ascii="Times New Roman" w:hAnsi="Times New Roman" w:cs="Times New Roman"/>
          <w:sz w:val="24"/>
          <w:szCs w:val="24"/>
          <w:lang w:val="lv-LV"/>
        </w:rPr>
        <w:t>, pesticīdu pielietošana) (</w:t>
      </w:r>
      <w:proofErr w:type="spellStart"/>
      <w:r w:rsidRPr="008C7412">
        <w:rPr>
          <w:rFonts w:ascii="Times New Roman" w:hAnsi="Times New Roman" w:cs="Times New Roman"/>
          <w:sz w:val="24"/>
          <w:szCs w:val="24"/>
          <w:lang w:val="lv-LV"/>
        </w:rPr>
        <w:t>Zizka</w:t>
      </w:r>
      <w:proofErr w:type="spellEnd"/>
      <w:r w:rsidRPr="008C7412">
        <w:rPr>
          <w:rFonts w:ascii="Times New Roman" w:hAnsi="Times New Roman" w:cs="Times New Roman"/>
          <w:sz w:val="24"/>
          <w:szCs w:val="24"/>
          <w:lang w:val="lv-LV"/>
        </w:rPr>
        <w:t xml:space="preserve"> &amp; </w:t>
      </w:r>
      <w:proofErr w:type="spellStart"/>
      <w:r w:rsidRPr="008C7412">
        <w:rPr>
          <w:rFonts w:ascii="Times New Roman" w:hAnsi="Times New Roman" w:cs="Times New Roman"/>
          <w:sz w:val="24"/>
          <w:szCs w:val="24"/>
          <w:lang w:val="lv-LV"/>
        </w:rPr>
        <w:t>Schneckenburger</w:t>
      </w:r>
      <w:proofErr w:type="spellEnd"/>
      <w:r w:rsidRPr="008C7412">
        <w:rPr>
          <w:rFonts w:ascii="Times New Roman" w:hAnsi="Times New Roman" w:cs="Times New Roman"/>
          <w:sz w:val="24"/>
          <w:szCs w:val="24"/>
          <w:lang w:val="lv-LV"/>
        </w:rPr>
        <w:t xml:space="preserve"> 1999).</w:t>
      </w:r>
    </w:p>
    <w:p w14:paraId="01CB8910" w14:textId="10DAD3F3" w:rsidR="000D1D00" w:rsidRPr="008C7412" w:rsidRDefault="000D1D00" w:rsidP="000D1D00">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Pakalpojuma vērtība nosakāma pēc </w:t>
      </w:r>
      <w:proofErr w:type="spellStart"/>
      <w:r w:rsidRPr="008C7412">
        <w:rPr>
          <w:rFonts w:ascii="Times New Roman" w:hAnsi="Times New Roman" w:cs="Times New Roman"/>
          <w:sz w:val="24"/>
          <w:szCs w:val="24"/>
          <w:lang w:val="lv-LV"/>
        </w:rPr>
        <w:t>segs</w:t>
      </w:r>
      <w:r w:rsidR="008C7412">
        <w:rPr>
          <w:rFonts w:ascii="Times New Roman" w:hAnsi="Times New Roman" w:cs="Times New Roman"/>
          <w:sz w:val="24"/>
          <w:szCs w:val="24"/>
          <w:lang w:val="lv-LV"/>
        </w:rPr>
        <w:t>ē</w:t>
      </w:r>
      <w:r w:rsidRPr="008C7412">
        <w:rPr>
          <w:rFonts w:ascii="Times New Roman" w:hAnsi="Times New Roman" w:cs="Times New Roman"/>
          <w:sz w:val="24"/>
          <w:szCs w:val="24"/>
          <w:lang w:val="lv-LV"/>
        </w:rPr>
        <w:t>kļ</w:t>
      </w:r>
      <w:r w:rsidR="008C7412">
        <w:rPr>
          <w:rFonts w:ascii="Times New Roman" w:hAnsi="Times New Roman" w:cs="Times New Roman"/>
          <w:sz w:val="24"/>
          <w:szCs w:val="24"/>
          <w:lang w:val="lv-LV"/>
        </w:rPr>
        <w:t>u</w:t>
      </w:r>
      <w:proofErr w:type="spellEnd"/>
      <w:r w:rsidRPr="008C7412">
        <w:rPr>
          <w:rFonts w:ascii="Times New Roman" w:hAnsi="Times New Roman" w:cs="Times New Roman"/>
          <w:sz w:val="24"/>
          <w:szCs w:val="24"/>
          <w:lang w:val="lv-LV"/>
        </w:rPr>
        <w:t xml:space="preserve"> aizņemt</w:t>
      </w:r>
      <w:r w:rsidR="008C7412">
        <w:rPr>
          <w:rFonts w:ascii="Times New Roman" w:hAnsi="Times New Roman" w:cs="Times New Roman"/>
          <w:sz w:val="24"/>
          <w:szCs w:val="24"/>
          <w:lang w:val="lv-LV"/>
        </w:rPr>
        <w:t>ā</w:t>
      </w:r>
      <w:r w:rsidRPr="008C7412">
        <w:rPr>
          <w:rFonts w:ascii="Times New Roman" w:hAnsi="Times New Roman" w:cs="Times New Roman"/>
          <w:sz w:val="24"/>
          <w:szCs w:val="24"/>
          <w:lang w:val="lv-LV"/>
        </w:rPr>
        <w:t xml:space="preserve">s platības </w:t>
      </w:r>
      <w:proofErr w:type="spellStart"/>
      <w:r w:rsidRPr="008C7412">
        <w:rPr>
          <w:rFonts w:ascii="Times New Roman" w:hAnsi="Times New Roman" w:cs="Times New Roman"/>
          <w:sz w:val="24"/>
          <w:szCs w:val="24"/>
          <w:lang w:val="lv-LV"/>
        </w:rPr>
        <w:t>pilotteritorijās</w:t>
      </w:r>
      <w:proofErr w:type="spellEnd"/>
      <w:r w:rsidRPr="008C7412">
        <w:rPr>
          <w:rFonts w:ascii="Times New Roman" w:hAnsi="Times New Roman" w:cs="Times New Roman"/>
          <w:sz w:val="24"/>
          <w:szCs w:val="24"/>
          <w:lang w:val="lv-LV"/>
        </w:rPr>
        <w:t xml:space="preserve"> un to </w:t>
      </w:r>
      <w:r w:rsidR="008C7412">
        <w:rPr>
          <w:rFonts w:ascii="Times New Roman" w:hAnsi="Times New Roman" w:cs="Times New Roman"/>
          <w:sz w:val="24"/>
          <w:szCs w:val="24"/>
          <w:lang w:val="lv-LV"/>
        </w:rPr>
        <w:t>valdošo sugu sastāva laika</w:t>
      </w:r>
      <w:r w:rsidRPr="008C7412">
        <w:rPr>
          <w:rFonts w:ascii="Times New Roman" w:hAnsi="Times New Roman" w:cs="Times New Roman"/>
          <w:sz w:val="24"/>
          <w:szCs w:val="24"/>
          <w:lang w:val="lv-LV"/>
        </w:rPr>
        <w:t xml:space="preserve"> vienībā (pēdējo nosaka dzīvotņu nepārtrauktās </w:t>
      </w:r>
      <w:proofErr w:type="spellStart"/>
      <w:r w:rsidRPr="008C7412">
        <w:rPr>
          <w:rFonts w:ascii="Times New Roman" w:hAnsi="Times New Roman" w:cs="Times New Roman"/>
          <w:sz w:val="24"/>
          <w:szCs w:val="24"/>
          <w:lang w:val="lv-LV"/>
        </w:rPr>
        <w:t>sukcesijas</w:t>
      </w:r>
      <w:proofErr w:type="spellEnd"/>
      <w:r w:rsidRPr="008C7412">
        <w:rPr>
          <w:rFonts w:ascii="Times New Roman" w:hAnsi="Times New Roman" w:cs="Times New Roman"/>
          <w:sz w:val="24"/>
          <w:szCs w:val="24"/>
          <w:lang w:val="lv-LV"/>
        </w:rPr>
        <w:t xml:space="preserve"> ietekme, jo augu sugu sastāvam ir tendence mainīties gan dabiskā ceļā gan antropogēna faktora ietekmē) (</w:t>
      </w:r>
      <w:proofErr w:type="spellStart"/>
      <w:r w:rsidRPr="008C7412">
        <w:rPr>
          <w:rFonts w:ascii="Times New Roman" w:hAnsi="Times New Roman" w:cs="Times New Roman"/>
          <w:sz w:val="24"/>
          <w:szCs w:val="24"/>
          <w:lang w:val="lv-LV"/>
        </w:rPr>
        <w:t>Spungis</w:t>
      </w:r>
      <w:proofErr w:type="spellEnd"/>
      <w:r w:rsidRPr="008C7412">
        <w:rPr>
          <w:rFonts w:ascii="Times New Roman" w:hAnsi="Times New Roman" w:cs="Times New Roman"/>
          <w:sz w:val="24"/>
          <w:szCs w:val="24"/>
          <w:lang w:val="lv-LV"/>
        </w:rPr>
        <w:t xml:space="preserve"> 2002, </w:t>
      </w:r>
      <w:proofErr w:type="spellStart"/>
      <w:r w:rsidRPr="008C7412">
        <w:rPr>
          <w:rFonts w:ascii="Times New Roman" w:hAnsi="Times New Roman" w:cs="Times New Roman"/>
          <w:sz w:val="24"/>
          <w:szCs w:val="24"/>
          <w:lang w:val="lv-LV"/>
        </w:rPr>
        <w:t>Длусский</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al</w:t>
      </w:r>
      <w:proofErr w:type="spellEnd"/>
      <w:r w:rsidRPr="008C7412">
        <w:rPr>
          <w:rFonts w:ascii="Times New Roman" w:hAnsi="Times New Roman" w:cs="Times New Roman"/>
          <w:sz w:val="24"/>
          <w:szCs w:val="24"/>
          <w:lang w:val="lv-LV"/>
        </w:rPr>
        <w:t>. 2005).</w:t>
      </w:r>
    </w:p>
    <w:p w14:paraId="5C265F91" w14:textId="52CC7E31" w:rsidR="003A1C6A" w:rsidRDefault="000D1D00" w:rsidP="000D1D00">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Svarīgi ņemt vērā, ka pie vienāda apputeksnētāju indivīdu skaita augu biomasas (t.sk. sēklu, augļu) produktivitāte dažādās dzīvotnēs atšķirsies. Līdz ar ko pie vienāda kukaiņu indivīdu skaita EP novērtējums var atšķirties.</w:t>
      </w:r>
    </w:p>
    <w:p w14:paraId="51CBCC37" w14:textId="77777777" w:rsidR="008C7412" w:rsidRPr="008C7412" w:rsidRDefault="008C7412" w:rsidP="008C7412">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Tā kā Latvijā izstrādātā rādītāju datu lapa par apputeksnētājiem (eksperts D. </w:t>
      </w:r>
      <w:proofErr w:type="spellStart"/>
      <w:r w:rsidRPr="008C7412">
        <w:rPr>
          <w:rFonts w:ascii="Times New Roman" w:hAnsi="Times New Roman" w:cs="Times New Roman"/>
          <w:sz w:val="24"/>
          <w:szCs w:val="24"/>
          <w:lang w:val="lv-LV"/>
        </w:rPr>
        <w:t>Teļnovs</w:t>
      </w:r>
      <w:proofErr w:type="spellEnd"/>
      <w:r w:rsidRPr="008C7412">
        <w:rPr>
          <w:rFonts w:ascii="Times New Roman" w:hAnsi="Times New Roman" w:cs="Times New Roman"/>
          <w:sz w:val="24"/>
          <w:szCs w:val="24"/>
          <w:lang w:val="lv-LV"/>
        </w:rPr>
        <w:t>) neaptvēra visus šajā ziņojumā analizētos biotopu veidus, rādītāju vērtības piešķirtas, konsultējoties ar ekspertu V. </w:t>
      </w:r>
      <w:proofErr w:type="spellStart"/>
      <w:r w:rsidRPr="008C7412">
        <w:rPr>
          <w:rFonts w:ascii="Times New Roman" w:hAnsi="Times New Roman" w:cs="Times New Roman"/>
          <w:sz w:val="24"/>
          <w:szCs w:val="24"/>
          <w:lang w:val="lv-LV"/>
        </w:rPr>
        <w:t>Spuņģi</w:t>
      </w:r>
      <w:proofErr w:type="spellEnd"/>
      <w:r w:rsidRPr="008C7412">
        <w:rPr>
          <w:rFonts w:ascii="Times New Roman" w:hAnsi="Times New Roman" w:cs="Times New Roman"/>
          <w:sz w:val="24"/>
          <w:szCs w:val="24"/>
          <w:lang w:val="lv-LV"/>
        </w:rPr>
        <w:t>, kā arī piešķirtas, konsultējoties ar ekspertu darba grupu un iepazīstoties ar zinātnisko literatūru. Pamatā izmantota jau izstrādātā rādītāju lapa, uz līdzīgiem principiem balstot arī pieņēmumus par rādītāju vērtību mežos, zālājos un purvos.</w:t>
      </w:r>
    </w:p>
    <w:p w14:paraId="67F58A69" w14:textId="77777777" w:rsidR="008C7412" w:rsidRPr="008C7412" w:rsidRDefault="008C7412" w:rsidP="000D1D00">
      <w:pPr>
        <w:jc w:val="both"/>
        <w:rPr>
          <w:rFonts w:ascii="Times New Roman" w:hAnsi="Times New Roman" w:cs="Times New Roman"/>
          <w:sz w:val="24"/>
          <w:szCs w:val="24"/>
          <w:lang w:val="lv-LV"/>
        </w:rPr>
      </w:pPr>
    </w:p>
    <w:p w14:paraId="64627BD0" w14:textId="77777777" w:rsidR="000D1D00" w:rsidRPr="008C7412" w:rsidRDefault="000D1D00">
      <w:pPr>
        <w:rPr>
          <w:rFonts w:ascii="Times New Roman" w:hAnsi="Times New Roman" w:cs="Times New Roman"/>
          <w:sz w:val="24"/>
          <w:szCs w:val="24"/>
          <w:lang w:val="lv-LV"/>
        </w:rPr>
      </w:pPr>
    </w:p>
    <w:p w14:paraId="74E4BC36" w14:textId="77777777" w:rsidR="008C7412" w:rsidRDefault="008C7412">
      <w:pPr>
        <w:rPr>
          <w:rFonts w:ascii="Times New Roman" w:hAnsi="Times New Roman" w:cs="Times New Roman"/>
          <w:b/>
          <w:sz w:val="24"/>
          <w:szCs w:val="24"/>
          <w:lang w:val="lv-LV"/>
        </w:rPr>
      </w:pPr>
      <w:r>
        <w:rPr>
          <w:rFonts w:ascii="Times New Roman" w:hAnsi="Times New Roman" w:cs="Times New Roman"/>
          <w:b/>
          <w:sz w:val="24"/>
          <w:szCs w:val="24"/>
          <w:lang w:val="lv-LV"/>
        </w:rPr>
        <w:br w:type="page"/>
      </w:r>
    </w:p>
    <w:p w14:paraId="157EDDDD" w14:textId="12662D4E" w:rsidR="00ED2C44" w:rsidRPr="008C7412" w:rsidRDefault="004B7AA6">
      <w:pPr>
        <w:rPr>
          <w:rFonts w:ascii="Times New Roman" w:hAnsi="Times New Roman" w:cs="Times New Roman"/>
          <w:b/>
          <w:sz w:val="24"/>
          <w:szCs w:val="24"/>
          <w:lang w:val="lv-LV"/>
        </w:rPr>
      </w:pPr>
      <w:r w:rsidRPr="008C7412">
        <w:rPr>
          <w:rFonts w:ascii="Times New Roman" w:hAnsi="Times New Roman" w:cs="Times New Roman"/>
          <w:b/>
          <w:sz w:val="24"/>
          <w:szCs w:val="24"/>
          <w:lang w:val="lv-LV"/>
        </w:rPr>
        <w:lastRenderedPageBreak/>
        <w:t xml:space="preserve">Tabula </w:t>
      </w:r>
      <w:r w:rsidR="0063026E" w:rsidRPr="008C7412">
        <w:rPr>
          <w:rFonts w:ascii="Times New Roman" w:hAnsi="Times New Roman" w:cs="Times New Roman"/>
          <w:b/>
          <w:sz w:val="24"/>
          <w:szCs w:val="24"/>
          <w:lang w:val="lv-LV"/>
        </w:rPr>
        <w:t>1</w:t>
      </w:r>
      <w:r w:rsidRPr="008C7412">
        <w:rPr>
          <w:rFonts w:ascii="Times New Roman" w:hAnsi="Times New Roman" w:cs="Times New Roman"/>
          <w:b/>
          <w:sz w:val="24"/>
          <w:szCs w:val="24"/>
          <w:lang w:val="lv-LV"/>
        </w:rPr>
        <w:t xml:space="preserve">. EP novērtējuma </w:t>
      </w:r>
      <w:r w:rsidR="008C7412" w:rsidRPr="008C7412">
        <w:rPr>
          <w:rFonts w:ascii="Times New Roman" w:hAnsi="Times New Roman" w:cs="Times New Roman"/>
          <w:b/>
          <w:sz w:val="24"/>
          <w:szCs w:val="24"/>
          <w:lang w:val="lv-LV"/>
        </w:rPr>
        <w:t>rādītāj</w:t>
      </w:r>
      <w:r w:rsidRPr="008C7412">
        <w:rPr>
          <w:rFonts w:ascii="Times New Roman" w:hAnsi="Times New Roman" w:cs="Times New Roman"/>
          <w:b/>
          <w:sz w:val="24"/>
          <w:szCs w:val="24"/>
          <w:lang w:val="lv-LV"/>
        </w:rPr>
        <w:t>u skalas kvalifikācija</w:t>
      </w:r>
    </w:p>
    <w:tbl>
      <w:tblPr>
        <w:tblStyle w:val="TableGrid"/>
        <w:tblW w:w="8902" w:type="dxa"/>
        <w:jc w:val="center"/>
        <w:tblLook w:val="04A0" w:firstRow="1" w:lastRow="0" w:firstColumn="1" w:lastColumn="0" w:noHBand="0" w:noVBand="1"/>
      </w:tblPr>
      <w:tblGrid>
        <w:gridCol w:w="2007"/>
        <w:gridCol w:w="2800"/>
        <w:gridCol w:w="4095"/>
      </w:tblGrid>
      <w:tr w:rsidR="00830A85" w:rsidRPr="008C7412" w14:paraId="389BF1CF" w14:textId="77777777" w:rsidTr="00B330D2">
        <w:trPr>
          <w:trHeight w:val="710"/>
          <w:jc w:val="center"/>
        </w:trPr>
        <w:tc>
          <w:tcPr>
            <w:tcW w:w="2689" w:type="dxa"/>
            <w:tcBorders>
              <w:tr2bl w:val="single" w:sz="4" w:space="0" w:color="auto"/>
            </w:tcBorders>
          </w:tcPr>
          <w:p w14:paraId="3F122B8C" w14:textId="77777777" w:rsidR="00830A85" w:rsidRPr="008C7412" w:rsidRDefault="00830A85" w:rsidP="00120027">
            <w:pPr>
              <w:rPr>
                <w:rFonts w:ascii="Times New Roman" w:hAnsi="Times New Roman" w:cs="Times New Roman"/>
                <w:b/>
                <w:sz w:val="24"/>
                <w:szCs w:val="24"/>
                <w:lang w:val="lv-LV"/>
              </w:rPr>
            </w:pPr>
            <w:r w:rsidRPr="008C7412">
              <w:rPr>
                <w:rFonts w:ascii="Times New Roman" w:hAnsi="Times New Roman" w:cs="Times New Roman"/>
                <w:b/>
                <w:sz w:val="24"/>
                <w:szCs w:val="24"/>
                <w:lang w:val="lv-LV"/>
              </w:rPr>
              <w:t>EP novērtējums</w:t>
            </w:r>
          </w:p>
          <w:p w14:paraId="371D6B0C" w14:textId="77777777" w:rsidR="00830A85" w:rsidRPr="008C7412" w:rsidRDefault="00830A85" w:rsidP="00120027">
            <w:pPr>
              <w:jc w:val="right"/>
              <w:rPr>
                <w:rFonts w:ascii="Times New Roman" w:hAnsi="Times New Roman" w:cs="Times New Roman"/>
                <w:b/>
                <w:sz w:val="24"/>
                <w:szCs w:val="24"/>
                <w:lang w:val="lv-LV"/>
              </w:rPr>
            </w:pPr>
          </w:p>
        </w:tc>
        <w:tc>
          <w:tcPr>
            <w:tcW w:w="4394" w:type="dxa"/>
          </w:tcPr>
          <w:p w14:paraId="7EA06A98" w14:textId="77777777" w:rsidR="00830A85" w:rsidRPr="008C7412" w:rsidRDefault="00256A14" w:rsidP="00120027">
            <w:pPr>
              <w:rPr>
                <w:rFonts w:ascii="Times New Roman" w:hAnsi="Times New Roman" w:cs="Times New Roman"/>
                <w:bCs/>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vienību skaits, gab. *</w:t>
            </w:r>
          </w:p>
        </w:tc>
        <w:tc>
          <w:tcPr>
            <w:tcW w:w="6384" w:type="dxa"/>
          </w:tcPr>
          <w:p w14:paraId="6B26551C" w14:textId="79CF0D35" w:rsidR="00830A85" w:rsidRPr="008C7412" w:rsidRDefault="008C7412" w:rsidP="00756DA0">
            <w:pPr>
              <w:rPr>
                <w:rFonts w:ascii="Times New Roman" w:hAnsi="Times New Roman" w:cs="Times New Roman"/>
                <w:i/>
                <w:sz w:val="24"/>
                <w:szCs w:val="24"/>
                <w:lang w:val="lv-LV"/>
              </w:rPr>
            </w:pPr>
            <w:proofErr w:type="spellStart"/>
            <w:r>
              <w:rPr>
                <w:rFonts w:ascii="Times New Roman" w:hAnsi="Times New Roman" w:cs="Times New Roman"/>
                <w:bCs/>
                <w:sz w:val="24"/>
                <w:szCs w:val="24"/>
                <w:lang w:val="lv-LV"/>
              </w:rPr>
              <w:t>Apputeksnētāj</w:t>
            </w:r>
            <w:r w:rsidR="00830A85" w:rsidRPr="008C7412">
              <w:rPr>
                <w:rFonts w:ascii="Times New Roman" w:hAnsi="Times New Roman" w:cs="Times New Roman"/>
                <w:bCs/>
                <w:sz w:val="24"/>
                <w:szCs w:val="24"/>
                <w:lang w:val="lv-LV"/>
              </w:rPr>
              <w:t>kukaiņu</w:t>
            </w:r>
            <w:proofErr w:type="spellEnd"/>
            <w:r w:rsidR="00830A85" w:rsidRPr="008C7412">
              <w:rPr>
                <w:rFonts w:ascii="Times New Roman" w:hAnsi="Times New Roman" w:cs="Times New Roman"/>
                <w:bCs/>
                <w:sz w:val="24"/>
                <w:szCs w:val="24"/>
                <w:lang w:val="lv-LV"/>
              </w:rPr>
              <w:t xml:space="preserve"> </w:t>
            </w:r>
            <w:r w:rsidR="00830A85" w:rsidRPr="008C7412">
              <w:rPr>
                <w:rFonts w:ascii="Times New Roman" w:hAnsi="Times New Roman" w:cs="Times New Roman"/>
                <w:b/>
                <w:bCs/>
                <w:sz w:val="24"/>
                <w:szCs w:val="24"/>
                <w:lang w:val="lv-LV"/>
              </w:rPr>
              <w:t>indivīdu</w:t>
            </w:r>
            <w:r w:rsidR="00830A85" w:rsidRPr="008C7412">
              <w:rPr>
                <w:rFonts w:ascii="Times New Roman" w:hAnsi="Times New Roman" w:cs="Times New Roman"/>
                <w:bCs/>
                <w:sz w:val="24"/>
                <w:szCs w:val="24"/>
                <w:lang w:val="lv-LV"/>
              </w:rPr>
              <w:t xml:space="preserve"> </w:t>
            </w:r>
            <w:r w:rsidR="000F7CA8" w:rsidRPr="008C7412">
              <w:rPr>
                <w:rFonts w:ascii="Times New Roman" w:hAnsi="Times New Roman" w:cs="Times New Roman"/>
                <w:bCs/>
                <w:sz w:val="24"/>
                <w:szCs w:val="24"/>
                <w:lang w:val="lv-LV"/>
              </w:rPr>
              <w:t>blīvums</w:t>
            </w:r>
            <w:r w:rsidR="00830A85" w:rsidRPr="008C7412">
              <w:rPr>
                <w:rFonts w:ascii="Times New Roman" w:hAnsi="Times New Roman" w:cs="Times New Roman"/>
                <w:bCs/>
                <w:sz w:val="24"/>
                <w:szCs w:val="24"/>
                <w:lang w:val="lv-LV"/>
              </w:rPr>
              <w:t>, gab./ha **</w:t>
            </w:r>
          </w:p>
        </w:tc>
      </w:tr>
      <w:tr w:rsidR="00830A85" w:rsidRPr="008C7412" w14:paraId="295F2AF8" w14:textId="77777777" w:rsidTr="00B330D2">
        <w:trPr>
          <w:jc w:val="center"/>
        </w:trPr>
        <w:tc>
          <w:tcPr>
            <w:tcW w:w="2689" w:type="dxa"/>
          </w:tcPr>
          <w:p w14:paraId="5198558F"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0 - EP netiek sniegts</w:t>
            </w:r>
          </w:p>
        </w:tc>
        <w:tc>
          <w:tcPr>
            <w:tcW w:w="4394" w:type="dxa"/>
          </w:tcPr>
          <w:p w14:paraId="5C17341A" w14:textId="69A2E308"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0 vai </w:t>
            </w:r>
            <w:r w:rsidR="008C7412" w:rsidRPr="008C7412">
              <w:rPr>
                <w:rFonts w:ascii="Times New Roman" w:hAnsi="Times New Roman" w:cs="Times New Roman"/>
                <w:sz w:val="24"/>
                <w:szCs w:val="24"/>
                <w:lang w:val="lv-LV"/>
              </w:rPr>
              <w:t>rādītāj</w:t>
            </w:r>
            <w:r w:rsidRPr="008C7412">
              <w:rPr>
                <w:rFonts w:ascii="Times New Roman" w:hAnsi="Times New Roman" w:cs="Times New Roman"/>
                <w:sz w:val="24"/>
                <w:szCs w:val="24"/>
                <w:lang w:val="lv-LV"/>
              </w:rPr>
              <w:t>s nav attiecināms</w:t>
            </w:r>
          </w:p>
        </w:tc>
        <w:tc>
          <w:tcPr>
            <w:tcW w:w="6384" w:type="dxa"/>
          </w:tcPr>
          <w:p w14:paraId="0136AB88" w14:textId="18135F32"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0 vai </w:t>
            </w:r>
            <w:r w:rsidR="008C7412" w:rsidRPr="008C7412">
              <w:rPr>
                <w:rFonts w:ascii="Times New Roman" w:hAnsi="Times New Roman" w:cs="Times New Roman"/>
                <w:sz w:val="24"/>
                <w:szCs w:val="24"/>
                <w:lang w:val="lv-LV"/>
              </w:rPr>
              <w:t>rādītāj</w:t>
            </w:r>
            <w:r w:rsidRPr="008C7412">
              <w:rPr>
                <w:rFonts w:ascii="Times New Roman" w:hAnsi="Times New Roman" w:cs="Times New Roman"/>
                <w:sz w:val="24"/>
                <w:szCs w:val="24"/>
                <w:lang w:val="lv-LV"/>
              </w:rPr>
              <w:t>s nav attiecināms</w:t>
            </w:r>
          </w:p>
        </w:tc>
      </w:tr>
      <w:tr w:rsidR="00830A85" w:rsidRPr="008C7412" w14:paraId="5CA08993" w14:textId="77777777" w:rsidTr="00B330D2">
        <w:trPr>
          <w:jc w:val="center"/>
        </w:trPr>
        <w:tc>
          <w:tcPr>
            <w:tcW w:w="2689" w:type="dxa"/>
          </w:tcPr>
          <w:p w14:paraId="4300262A"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1 - EP ļoti zema vērtība</w:t>
            </w:r>
          </w:p>
        </w:tc>
        <w:tc>
          <w:tcPr>
            <w:tcW w:w="4394" w:type="dxa"/>
          </w:tcPr>
          <w:p w14:paraId="77C4F5D4"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skaits no 0-15</w:t>
            </w:r>
          </w:p>
        </w:tc>
        <w:tc>
          <w:tcPr>
            <w:tcW w:w="6384" w:type="dxa"/>
          </w:tcPr>
          <w:p w14:paraId="5A17C2FF" w14:textId="173AA9C9" w:rsidR="00830A85" w:rsidRPr="008C7412" w:rsidRDefault="00830A85" w:rsidP="008C7412">
            <w:pPr>
              <w:rPr>
                <w:rFonts w:ascii="Times New Roman" w:hAnsi="Times New Roman" w:cs="Times New Roman"/>
                <w:bCs/>
                <w:sz w:val="24"/>
                <w:szCs w:val="24"/>
                <w:lang w:val="lv-LV"/>
              </w:rPr>
            </w:pPr>
            <w:proofErr w:type="spellStart"/>
            <w:r w:rsidRPr="008C7412">
              <w:rPr>
                <w:rFonts w:ascii="Times New Roman" w:hAnsi="Times New Roman" w:cs="Times New Roman"/>
                <w:bCs/>
                <w:sz w:val="24"/>
                <w:szCs w:val="24"/>
                <w:lang w:val="lv-LV"/>
              </w:rPr>
              <w:t>Apputeksnētājkukaiņu</w:t>
            </w:r>
            <w:proofErr w:type="spellEnd"/>
            <w:r w:rsidRPr="008C7412">
              <w:rPr>
                <w:rFonts w:ascii="Times New Roman" w:hAnsi="Times New Roman" w:cs="Times New Roman"/>
                <w:bCs/>
                <w:sz w:val="24"/>
                <w:szCs w:val="24"/>
                <w:lang w:val="lv-LV"/>
              </w:rPr>
              <w:t xml:space="preserve"> indivīdu </w:t>
            </w:r>
            <w:r w:rsidR="000F7CA8" w:rsidRPr="008C7412">
              <w:rPr>
                <w:rFonts w:ascii="Times New Roman" w:hAnsi="Times New Roman" w:cs="Times New Roman"/>
                <w:bCs/>
                <w:sz w:val="24"/>
                <w:szCs w:val="24"/>
                <w:lang w:val="lv-LV"/>
              </w:rPr>
              <w:t>blīvums</w:t>
            </w:r>
            <w:r w:rsidRPr="008C7412">
              <w:rPr>
                <w:rFonts w:ascii="Times New Roman" w:hAnsi="Times New Roman" w:cs="Times New Roman"/>
                <w:bCs/>
                <w:sz w:val="24"/>
                <w:szCs w:val="24"/>
                <w:lang w:val="lv-LV"/>
              </w:rPr>
              <w:t xml:space="preserve">, gab./ha – </w:t>
            </w:r>
            <w:r w:rsidRPr="008C7412">
              <w:rPr>
                <w:rFonts w:ascii="Times New Roman" w:hAnsi="Times New Roman" w:cs="Times New Roman"/>
                <w:sz w:val="24"/>
                <w:szCs w:val="24"/>
                <w:lang w:val="lv-LV"/>
              </w:rPr>
              <w:t>0-50</w:t>
            </w:r>
          </w:p>
        </w:tc>
      </w:tr>
      <w:tr w:rsidR="00830A85" w:rsidRPr="008C7412" w14:paraId="03D259E0" w14:textId="77777777" w:rsidTr="00B330D2">
        <w:trPr>
          <w:jc w:val="center"/>
        </w:trPr>
        <w:tc>
          <w:tcPr>
            <w:tcW w:w="2689" w:type="dxa"/>
          </w:tcPr>
          <w:p w14:paraId="15CABD8C"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2 - EP zema vērtība</w:t>
            </w:r>
          </w:p>
        </w:tc>
        <w:tc>
          <w:tcPr>
            <w:tcW w:w="4394" w:type="dxa"/>
          </w:tcPr>
          <w:p w14:paraId="1DD661FA" w14:textId="77777777" w:rsidR="00830A85" w:rsidRPr="008C7412" w:rsidRDefault="00830A85" w:rsidP="00120027">
            <w:pPr>
              <w:rPr>
                <w:rFonts w:ascii="Times New Roman" w:hAnsi="Times New Roman" w:cs="Times New Roman"/>
                <w:bCs/>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skaits no 16-70</w:t>
            </w:r>
          </w:p>
        </w:tc>
        <w:tc>
          <w:tcPr>
            <w:tcW w:w="6384" w:type="dxa"/>
          </w:tcPr>
          <w:p w14:paraId="44797D8D" w14:textId="40903D7D" w:rsidR="00830A85" w:rsidRPr="008C7412" w:rsidRDefault="00830A85" w:rsidP="008C7412">
            <w:pPr>
              <w:rPr>
                <w:rFonts w:ascii="Times New Roman" w:hAnsi="Times New Roman" w:cs="Times New Roman"/>
                <w:bCs/>
                <w:sz w:val="24"/>
                <w:szCs w:val="24"/>
                <w:lang w:val="lv-LV"/>
              </w:rPr>
            </w:pPr>
            <w:proofErr w:type="spellStart"/>
            <w:r w:rsidRPr="008C7412">
              <w:rPr>
                <w:rFonts w:ascii="Times New Roman" w:hAnsi="Times New Roman" w:cs="Times New Roman"/>
                <w:bCs/>
                <w:sz w:val="24"/>
                <w:szCs w:val="24"/>
                <w:lang w:val="lv-LV"/>
              </w:rPr>
              <w:t>Apputeksnētājkukaiņu</w:t>
            </w:r>
            <w:proofErr w:type="spellEnd"/>
            <w:r w:rsidRPr="008C7412">
              <w:rPr>
                <w:rFonts w:ascii="Times New Roman" w:hAnsi="Times New Roman" w:cs="Times New Roman"/>
                <w:bCs/>
                <w:sz w:val="24"/>
                <w:szCs w:val="24"/>
                <w:lang w:val="lv-LV"/>
              </w:rPr>
              <w:t xml:space="preserve"> indivīdu </w:t>
            </w:r>
            <w:r w:rsidR="000F7CA8" w:rsidRPr="008C7412">
              <w:rPr>
                <w:rFonts w:ascii="Times New Roman" w:hAnsi="Times New Roman" w:cs="Times New Roman"/>
                <w:bCs/>
                <w:sz w:val="24"/>
                <w:szCs w:val="24"/>
                <w:lang w:val="lv-LV"/>
              </w:rPr>
              <w:t>blīvums</w:t>
            </w:r>
            <w:r w:rsidRPr="008C7412">
              <w:rPr>
                <w:rFonts w:ascii="Times New Roman" w:hAnsi="Times New Roman" w:cs="Times New Roman"/>
                <w:bCs/>
                <w:sz w:val="24"/>
                <w:szCs w:val="24"/>
                <w:lang w:val="lv-LV"/>
              </w:rPr>
              <w:t xml:space="preserve">, gab./ha – </w:t>
            </w:r>
            <w:r w:rsidRPr="008C7412">
              <w:rPr>
                <w:rFonts w:ascii="Times New Roman" w:hAnsi="Times New Roman" w:cs="Times New Roman"/>
                <w:sz w:val="24"/>
                <w:szCs w:val="24"/>
                <w:lang w:val="lv-LV"/>
              </w:rPr>
              <w:t>51-75</w:t>
            </w:r>
          </w:p>
        </w:tc>
      </w:tr>
      <w:tr w:rsidR="00830A85" w:rsidRPr="008C7412" w14:paraId="69E80593" w14:textId="77777777" w:rsidTr="00B330D2">
        <w:trPr>
          <w:jc w:val="center"/>
        </w:trPr>
        <w:tc>
          <w:tcPr>
            <w:tcW w:w="2689" w:type="dxa"/>
          </w:tcPr>
          <w:p w14:paraId="37CE9D13"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3 - EP vidēja vērtība</w:t>
            </w:r>
          </w:p>
        </w:tc>
        <w:tc>
          <w:tcPr>
            <w:tcW w:w="4394" w:type="dxa"/>
          </w:tcPr>
          <w:p w14:paraId="0C6CAC4F" w14:textId="77777777" w:rsidR="00830A85" w:rsidRPr="008C7412" w:rsidRDefault="00830A85" w:rsidP="00120027">
            <w:pPr>
              <w:rPr>
                <w:rFonts w:ascii="Times New Roman" w:hAnsi="Times New Roman" w:cs="Times New Roman"/>
                <w:bCs/>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skaits no 71-100</w:t>
            </w:r>
          </w:p>
        </w:tc>
        <w:tc>
          <w:tcPr>
            <w:tcW w:w="6384" w:type="dxa"/>
          </w:tcPr>
          <w:p w14:paraId="401B1456" w14:textId="7893CA76" w:rsidR="00830A85" w:rsidRPr="008C7412" w:rsidRDefault="00830A85" w:rsidP="008C7412">
            <w:pPr>
              <w:rPr>
                <w:rFonts w:ascii="Times New Roman" w:hAnsi="Times New Roman" w:cs="Times New Roman"/>
                <w:bCs/>
                <w:sz w:val="24"/>
                <w:szCs w:val="24"/>
                <w:lang w:val="lv-LV"/>
              </w:rPr>
            </w:pPr>
            <w:proofErr w:type="spellStart"/>
            <w:r w:rsidRPr="008C7412">
              <w:rPr>
                <w:rFonts w:ascii="Times New Roman" w:hAnsi="Times New Roman" w:cs="Times New Roman"/>
                <w:bCs/>
                <w:sz w:val="24"/>
                <w:szCs w:val="24"/>
                <w:lang w:val="lv-LV"/>
              </w:rPr>
              <w:t>Apputeksnētājkukaiņu</w:t>
            </w:r>
            <w:proofErr w:type="spellEnd"/>
            <w:r w:rsidRPr="008C7412">
              <w:rPr>
                <w:rFonts w:ascii="Times New Roman" w:hAnsi="Times New Roman" w:cs="Times New Roman"/>
                <w:bCs/>
                <w:sz w:val="24"/>
                <w:szCs w:val="24"/>
                <w:lang w:val="lv-LV"/>
              </w:rPr>
              <w:t xml:space="preserve"> indivīdu </w:t>
            </w:r>
            <w:r w:rsidR="000F7CA8" w:rsidRPr="008C7412">
              <w:rPr>
                <w:rFonts w:ascii="Times New Roman" w:hAnsi="Times New Roman" w:cs="Times New Roman"/>
                <w:bCs/>
                <w:sz w:val="24"/>
                <w:szCs w:val="24"/>
                <w:lang w:val="lv-LV"/>
              </w:rPr>
              <w:t>blīvums</w:t>
            </w:r>
            <w:r w:rsidRPr="008C7412">
              <w:rPr>
                <w:rFonts w:ascii="Times New Roman" w:hAnsi="Times New Roman" w:cs="Times New Roman"/>
                <w:bCs/>
                <w:sz w:val="24"/>
                <w:szCs w:val="24"/>
                <w:lang w:val="lv-LV"/>
              </w:rPr>
              <w:t xml:space="preserve">, gab./ha – </w:t>
            </w:r>
            <w:r w:rsidRPr="008C7412">
              <w:rPr>
                <w:rFonts w:ascii="Times New Roman" w:hAnsi="Times New Roman" w:cs="Times New Roman"/>
                <w:sz w:val="24"/>
                <w:szCs w:val="24"/>
                <w:lang w:val="lv-LV"/>
              </w:rPr>
              <w:t>7</w:t>
            </w:r>
            <w:r w:rsidR="004434BF" w:rsidRPr="008C7412">
              <w:rPr>
                <w:rFonts w:ascii="Times New Roman" w:hAnsi="Times New Roman" w:cs="Times New Roman"/>
                <w:sz w:val="24"/>
                <w:szCs w:val="24"/>
                <w:lang w:val="lv-LV"/>
              </w:rPr>
              <w:t>6</w:t>
            </w:r>
            <w:r w:rsidRPr="008C7412">
              <w:rPr>
                <w:rFonts w:ascii="Times New Roman" w:hAnsi="Times New Roman" w:cs="Times New Roman"/>
                <w:sz w:val="24"/>
                <w:szCs w:val="24"/>
                <w:lang w:val="lv-LV"/>
              </w:rPr>
              <w:t>-100</w:t>
            </w:r>
          </w:p>
        </w:tc>
      </w:tr>
      <w:tr w:rsidR="00830A85" w:rsidRPr="008C7412" w14:paraId="21FF1DFC" w14:textId="77777777" w:rsidTr="00B330D2">
        <w:trPr>
          <w:jc w:val="center"/>
        </w:trPr>
        <w:tc>
          <w:tcPr>
            <w:tcW w:w="2689" w:type="dxa"/>
          </w:tcPr>
          <w:p w14:paraId="052ACC8C"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4 - EP augsta vērtība</w:t>
            </w:r>
          </w:p>
        </w:tc>
        <w:tc>
          <w:tcPr>
            <w:tcW w:w="4394" w:type="dxa"/>
          </w:tcPr>
          <w:p w14:paraId="55F5B8CD" w14:textId="77777777" w:rsidR="00830A85" w:rsidRPr="008C7412" w:rsidRDefault="00830A85" w:rsidP="002B7038">
            <w:pPr>
              <w:rPr>
                <w:rFonts w:ascii="Times New Roman" w:hAnsi="Times New Roman" w:cs="Times New Roman"/>
                <w:bCs/>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skaits</w:t>
            </w:r>
            <w:r w:rsidR="00A22977" w:rsidRPr="008C7412">
              <w:rPr>
                <w:rFonts w:ascii="Times New Roman" w:hAnsi="Times New Roman" w:cs="Times New Roman"/>
                <w:bCs/>
                <w:sz w:val="24"/>
                <w:szCs w:val="24"/>
                <w:lang w:val="lv-LV"/>
              </w:rPr>
              <w:t xml:space="preserve"> </w:t>
            </w:r>
            <w:r w:rsidR="002B7038" w:rsidRPr="008C7412">
              <w:rPr>
                <w:rFonts w:ascii="Times New Roman" w:hAnsi="Times New Roman" w:cs="Times New Roman"/>
                <w:bCs/>
                <w:sz w:val="24"/>
                <w:szCs w:val="24"/>
                <w:lang w:val="lv-LV"/>
              </w:rPr>
              <w:t>101</w:t>
            </w:r>
            <w:r w:rsidRPr="008C7412">
              <w:rPr>
                <w:rFonts w:ascii="Times New Roman" w:hAnsi="Times New Roman" w:cs="Times New Roman"/>
                <w:bCs/>
                <w:sz w:val="24"/>
                <w:szCs w:val="24"/>
                <w:lang w:val="lv-LV"/>
              </w:rPr>
              <w:t>-200</w:t>
            </w:r>
          </w:p>
        </w:tc>
        <w:tc>
          <w:tcPr>
            <w:tcW w:w="6384" w:type="dxa"/>
          </w:tcPr>
          <w:p w14:paraId="4EBF752D" w14:textId="58CAF9D7" w:rsidR="00830A85" w:rsidRPr="008C7412" w:rsidRDefault="00830A85" w:rsidP="008C7412">
            <w:pPr>
              <w:rPr>
                <w:rFonts w:ascii="Times New Roman" w:hAnsi="Times New Roman" w:cs="Times New Roman"/>
                <w:bCs/>
                <w:sz w:val="24"/>
                <w:szCs w:val="24"/>
                <w:lang w:val="lv-LV"/>
              </w:rPr>
            </w:pPr>
            <w:proofErr w:type="spellStart"/>
            <w:r w:rsidRPr="008C7412">
              <w:rPr>
                <w:rFonts w:ascii="Times New Roman" w:hAnsi="Times New Roman" w:cs="Times New Roman"/>
                <w:bCs/>
                <w:sz w:val="24"/>
                <w:szCs w:val="24"/>
                <w:lang w:val="lv-LV"/>
              </w:rPr>
              <w:t>Apputeksnētājkukaiņu</w:t>
            </w:r>
            <w:proofErr w:type="spellEnd"/>
            <w:r w:rsidRPr="008C7412">
              <w:rPr>
                <w:rFonts w:ascii="Times New Roman" w:hAnsi="Times New Roman" w:cs="Times New Roman"/>
                <w:bCs/>
                <w:sz w:val="24"/>
                <w:szCs w:val="24"/>
                <w:lang w:val="lv-LV"/>
              </w:rPr>
              <w:t xml:space="preserve"> indivīdu </w:t>
            </w:r>
            <w:r w:rsidR="000F7CA8" w:rsidRPr="008C7412">
              <w:rPr>
                <w:rFonts w:ascii="Times New Roman" w:hAnsi="Times New Roman" w:cs="Times New Roman"/>
                <w:bCs/>
                <w:sz w:val="24"/>
                <w:szCs w:val="24"/>
                <w:lang w:val="lv-LV"/>
              </w:rPr>
              <w:t>blīvums</w:t>
            </w:r>
            <w:r w:rsidRPr="008C7412">
              <w:rPr>
                <w:rFonts w:ascii="Times New Roman" w:hAnsi="Times New Roman" w:cs="Times New Roman"/>
                <w:bCs/>
                <w:sz w:val="24"/>
                <w:szCs w:val="24"/>
                <w:lang w:val="lv-LV"/>
              </w:rPr>
              <w:t xml:space="preserve">, gab./ha – </w:t>
            </w:r>
            <w:r w:rsidRPr="008C7412">
              <w:rPr>
                <w:rFonts w:ascii="Times New Roman" w:hAnsi="Times New Roman" w:cs="Times New Roman"/>
                <w:sz w:val="24"/>
                <w:szCs w:val="24"/>
                <w:lang w:val="lv-LV"/>
              </w:rPr>
              <w:t>101-250</w:t>
            </w:r>
          </w:p>
        </w:tc>
      </w:tr>
      <w:tr w:rsidR="00830A85" w:rsidRPr="008C7412" w14:paraId="6AF00680" w14:textId="77777777" w:rsidTr="00B330D2">
        <w:trPr>
          <w:jc w:val="center"/>
        </w:trPr>
        <w:tc>
          <w:tcPr>
            <w:tcW w:w="2689" w:type="dxa"/>
          </w:tcPr>
          <w:p w14:paraId="532E0FD5" w14:textId="77777777" w:rsidR="00830A85" w:rsidRPr="008C7412" w:rsidRDefault="00830A85" w:rsidP="00120027">
            <w:pPr>
              <w:rPr>
                <w:rFonts w:ascii="Times New Roman" w:hAnsi="Times New Roman" w:cs="Times New Roman"/>
                <w:sz w:val="24"/>
                <w:szCs w:val="24"/>
                <w:lang w:val="lv-LV"/>
              </w:rPr>
            </w:pPr>
            <w:r w:rsidRPr="008C7412">
              <w:rPr>
                <w:rFonts w:ascii="Times New Roman" w:hAnsi="Times New Roman" w:cs="Times New Roman"/>
                <w:sz w:val="24"/>
                <w:szCs w:val="24"/>
                <w:lang w:val="lv-LV"/>
              </w:rPr>
              <w:t>5 - EP ļoti augsta vērtība</w:t>
            </w:r>
          </w:p>
        </w:tc>
        <w:tc>
          <w:tcPr>
            <w:tcW w:w="4394" w:type="dxa"/>
          </w:tcPr>
          <w:p w14:paraId="29223C91" w14:textId="77777777" w:rsidR="00830A85" w:rsidRPr="008C7412" w:rsidRDefault="00830A85" w:rsidP="00120027">
            <w:pPr>
              <w:rPr>
                <w:rFonts w:ascii="Times New Roman" w:hAnsi="Times New Roman" w:cs="Times New Roman"/>
                <w:bCs/>
                <w:sz w:val="24"/>
                <w:szCs w:val="24"/>
                <w:lang w:val="lv-LV"/>
              </w:rPr>
            </w:pPr>
            <w:r w:rsidRPr="008C7412">
              <w:rPr>
                <w:rFonts w:ascii="Times New Roman" w:hAnsi="Times New Roman" w:cs="Times New Roman"/>
                <w:bCs/>
                <w:sz w:val="24"/>
                <w:szCs w:val="24"/>
                <w:lang w:val="lv-LV"/>
              </w:rPr>
              <w:t xml:space="preserve">Apputeksnētāj kukaiņu </w:t>
            </w:r>
            <w:r w:rsidRPr="008C7412">
              <w:rPr>
                <w:rFonts w:ascii="Times New Roman" w:hAnsi="Times New Roman" w:cs="Times New Roman"/>
                <w:b/>
                <w:bCs/>
                <w:sz w:val="24"/>
                <w:szCs w:val="24"/>
                <w:lang w:val="lv-LV"/>
              </w:rPr>
              <w:t>sugu</w:t>
            </w:r>
            <w:r w:rsidRPr="008C7412">
              <w:rPr>
                <w:rFonts w:ascii="Times New Roman" w:hAnsi="Times New Roman" w:cs="Times New Roman"/>
                <w:bCs/>
                <w:sz w:val="24"/>
                <w:szCs w:val="24"/>
                <w:lang w:val="lv-LV"/>
              </w:rPr>
              <w:t xml:space="preserve"> skaits &gt;200</w:t>
            </w:r>
          </w:p>
        </w:tc>
        <w:tc>
          <w:tcPr>
            <w:tcW w:w="6384" w:type="dxa"/>
          </w:tcPr>
          <w:p w14:paraId="217A4684" w14:textId="7DDF9960" w:rsidR="00830A85" w:rsidRPr="008C7412" w:rsidRDefault="00830A85" w:rsidP="008C7412">
            <w:pPr>
              <w:rPr>
                <w:rFonts w:ascii="Times New Roman" w:hAnsi="Times New Roman" w:cs="Times New Roman"/>
                <w:bCs/>
                <w:sz w:val="24"/>
                <w:szCs w:val="24"/>
                <w:lang w:val="lv-LV"/>
              </w:rPr>
            </w:pPr>
            <w:proofErr w:type="spellStart"/>
            <w:r w:rsidRPr="008C7412">
              <w:rPr>
                <w:rFonts w:ascii="Times New Roman" w:hAnsi="Times New Roman" w:cs="Times New Roman"/>
                <w:bCs/>
                <w:sz w:val="24"/>
                <w:szCs w:val="24"/>
                <w:lang w:val="lv-LV"/>
              </w:rPr>
              <w:t>Apputeksnētājkukaiņu</w:t>
            </w:r>
            <w:proofErr w:type="spellEnd"/>
            <w:r w:rsidRPr="008C7412">
              <w:rPr>
                <w:rFonts w:ascii="Times New Roman" w:hAnsi="Times New Roman" w:cs="Times New Roman"/>
                <w:bCs/>
                <w:sz w:val="24"/>
                <w:szCs w:val="24"/>
                <w:lang w:val="lv-LV"/>
              </w:rPr>
              <w:t xml:space="preserve"> indivīdu </w:t>
            </w:r>
            <w:r w:rsidR="000F7CA8" w:rsidRPr="008C7412">
              <w:rPr>
                <w:rFonts w:ascii="Times New Roman" w:hAnsi="Times New Roman" w:cs="Times New Roman"/>
                <w:bCs/>
                <w:sz w:val="24"/>
                <w:szCs w:val="24"/>
                <w:lang w:val="lv-LV"/>
              </w:rPr>
              <w:t>blīvums</w:t>
            </w:r>
            <w:r w:rsidRPr="008C7412">
              <w:rPr>
                <w:rFonts w:ascii="Times New Roman" w:hAnsi="Times New Roman" w:cs="Times New Roman"/>
                <w:bCs/>
                <w:sz w:val="24"/>
                <w:szCs w:val="24"/>
                <w:lang w:val="lv-LV"/>
              </w:rPr>
              <w:t>, gab./ha &gt;250</w:t>
            </w:r>
          </w:p>
        </w:tc>
      </w:tr>
    </w:tbl>
    <w:p w14:paraId="15364075" w14:textId="77777777" w:rsidR="00EF7F4A" w:rsidRPr="008C7412" w:rsidRDefault="00EF7F4A">
      <w:pPr>
        <w:rPr>
          <w:rFonts w:ascii="Times New Roman" w:hAnsi="Times New Roman" w:cs="Times New Roman"/>
          <w:b/>
          <w:sz w:val="24"/>
          <w:szCs w:val="24"/>
          <w:lang w:val="lv-LV"/>
        </w:rPr>
      </w:pPr>
    </w:p>
    <w:p w14:paraId="157BAF4B" w14:textId="42011D6C" w:rsidR="003A1C6A" w:rsidRPr="008C7412" w:rsidRDefault="003A1C6A"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Mežu biotopu atjaunošanas gadījumā pieņemts, ka apputeksnētāju skaits ir tiešā veidā saistīts ar ziedošo augu sugu daudzveidību un īpatsvaru, kas palielinās, uzlabojoties gaismas apstākļiem mežā (piemēram, samazinot egļu īpatsvaru pamežā un otrajā stāvā, kas ir raksturīga biotopa </w:t>
      </w:r>
      <w:r w:rsidR="00C238EB">
        <w:rPr>
          <w:rFonts w:ascii="Times New Roman" w:hAnsi="Times New Roman" w:cs="Times New Roman"/>
          <w:sz w:val="24"/>
          <w:szCs w:val="24"/>
          <w:lang w:val="lv-LV"/>
        </w:rPr>
        <w:t xml:space="preserve">sliktas </w:t>
      </w:r>
      <w:r w:rsidRPr="008C7412">
        <w:rPr>
          <w:rFonts w:ascii="Times New Roman" w:hAnsi="Times New Roman" w:cs="Times New Roman"/>
          <w:sz w:val="24"/>
          <w:szCs w:val="24"/>
          <w:lang w:val="lv-LV"/>
        </w:rPr>
        <w:t>kvalitātes pazīme skujkoku mežos un mežainās piejūras kāpās (biotopi 9010* un 2180), platlapju mežos (biotopi 9020* un 9160) un aluviālos un staignāju mežos (biotopu kodi 91E0* un 9080*) (Ikauniece</w:t>
      </w:r>
      <w:r w:rsidR="006F4C8B">
        <w:rPr>
          <w:rFonts w:ascii="Times New Roman" w:hAnsi="Times New Roman" w:cs="Times New Roman"/>
          <w:sz w:val="24"/>
          <w:szCs w:val="24"/>
          <w:lang w:val="lv-LV"/>
        </w:rPr>
        <w:t>,</w:t>
      </w:r>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red</w:t>
      </w:r>
      <w:proofErr w:type="spellEnd"/>
      <w:r w:rsidRPr="008C7412">
        <w:rPr>
          <w:rFonts w:ascii="Times New Roman" w:hAnsi="Times New Roman" w:cs="Times New Roman"/>
          <w:sz w:val="24"/>
          <w:szCs w:val="24"/>
          <w:lang w:val="lv-LV"/>
        </w:rPr>
        <w:t>.)</w:t>
      </w:r>
      <w:r w:rsidR="006F4C8B">
        <w:rPr>
          <w:rFonts w:ascii="Times New Roman" w:hAnsi="Times New Roman" w:cs="Times New Roman"/>
          <w:sz w:val="24"/>
          <w:szCs w:val="24"/>
          <w:lang w:val="lv-LV"/>
        </w:rPr>
        <w:t> </w:t>
      </w:r>
      <w:r w:rsidRPr="008C7412">
        <w:rPr>
          <w:rFonts w:ascii="Times New Roman" w:hAnsi="Times New Roman" w:cs="Times New Roman"/>
          <w:sz w:val="24"/>
          <w:szCs w:val="24"/>
          <w:lang w:val="lv-LV"/>
        </w:rPr>
        <w:t>2007)</w:t>
      </w:r>
      <w:r w:rsidR="00C238EB">
        <w:rPr>
          <w:rFonts w:ascii="Times New Roman" w:hAnsi="Times New Roman" w:cs="Times New Roman"/>
          <w:sz w:val="24"/>
          <w:szCs w:val="24"/>
          <w:lang w:val="lv-LV"/>
        </w:rPr>
        <w:t>)</w:t>
      </w:r>
      <w:r w:rsidRPr="008C7412">
        <w:rPr>
          <w:rFonts w:ascii="Times New Roman" w:hAnsi="Times New Roman" w:cs="Times New Roman"/>
          <w:sz w:val="24"/>
          <w:szCs w:val="24"/>
          <w:lang w:val="lv-LV"/>
        </w:rPr>
        <w:t>. Pieņēmums par biotopu atjaunošanas lielākoties pozitīvo ietekmi uz apputeksnētāju skaitu un daudzveidību balstīts arī plašā pētījumā, kas apkopo atziņas no dažādām pasaules daļām, kur veikta dažāda rakstura biotopu atjaunošan</w:t>
      </w:r>
      <w:r w:rsidR="006F4C8B">
        <w:rPr>
          <w:rFonts w:ascii="Times New Roman" w:hAnsi="Times New Roman" w:cs="Times New Roman"/>
          <w:sz w:val="24"/>
          <w:szCs w:val="24"/>
          <w:lang w:val="lv-LV"/>
        </w:rPr>
        <w:t>a</w:t>
      </w:r>
      <w:r w:rsidRPr="008C7412">
        <w:rPr>
          <w:rFonts w:ascii="Times New Roman" w:hAnsi="Times New Roman" w:cs="Times New Roman"/>
          <w:sz w:val="24"/>
          <w:szCs w:val="24"/>
          <w:lang w:val="lv-LV"/>
        </w:rPr>
        <w:t>, secinot, ka pastāv pozitīva korelācija starp biotopu atjaunošanu un apputeksnētājiem (</w:t>
      </w:r>
      <w:proofErr w:type="spellStart"/>
      <w:r w:rsidRPr="008C7412">
        <w:rPr>
          <w:rFonts w:ascii="Times New Roman" w:hAnsi="Times New Roman" w:cs="Times New Roman"/>
          <w:sz w:val="24"/>
          <w:szCs w:val="24"/>
          <w:lang w:val="lv-LV"/>
        </w:rPr>
        <w:t>Tonietto</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Larkin</w:t>
      </w:r>
      <w:proofErr w:type="spellEnd"/>
      <w:r w:rsidRPr="008C7412">
        <w:rPr>
          <w:rFonts w:ascii="Times New Roman" w:hAnsi="Times New Roman" w:cs="Times New Roman"/>
          <w:sz w:val="24"/>
          <w:szCs w:val="24"/>
          <w:lang w:val="lv-LV"/>
        </w:rPr>
        <w:t xml:space="preserve"> 2017).</w:t>
      </w:r>
    </w:p>
    <w:p w14:paraId="40C436A1" w14:textId="4195EBC1" w:rsidR="003A1C6A" w:rsidRPr="008C7412" w:rsidRDefault="003A1C6A"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 xml:space="preserve">Informācija no jau iepriekš izstrādātās </w:t>
      </w:r>
      <w:r w:rsidR="008C7412" w:rsidRPr="008C7412">
        <w:rPr>
          <w:rFonts w:ascii="Times New Roman" w:hAnsi="Times New Roman" w:cs="Times New Roman"/>
          <w:sz w:val="24"/>
          <w:szCs w:val="24"/>
          <w:lang w:val="lv-LV"/>
        </w:rPr>
        <w:t>rādītāj</w:t>
      </w:r>
      <w:r w:rsidRPr="008C7412">
        <w:rPr>
          <w:rFonts w:ascii="Times New Roman" w:hAnsi="Times New Roman" w:cs="Times New Roman"/>
          <w:sz w:val="24"/>
          <w:szCs w:val="24"/>
          <w:lang w:val="lv-LV"/>
        </w:rPr>
        <w:t xml:space="preserve">a lapas papildināta ar zinātnisko pētījumu atziņām par </w:t>
      </w:r>
      <w:r w:rsidR="006F4C8B">
        <w:rPr>
          <w:rFonts w:ascii="Times New Roman" w:hAnsi="Times New Roman" w:cs="Times New Roman"/>
          <w:sz w:val="24"/>
          <w:szCs w:val="24"/>
          <w:lang w:val="lv-LV"/>
        </w:rPr>
        <w:t>apputeksnētāju un dabisko zālāju</w:t>
      </w:r>
      <w:r w:rsidRPr="008C7412">
        <w:rPr>
          <w:rFonts w:ascii="Times New Roman" w:hAnsi="Times New Roman" w:cs="Times New Roman"/>
          <w:sz w:val="24"/>
          <w:szCs w:val="24"/>
          <w:lang w:val="lv-LV"/>
        </w:rPr>
        <w:t xml:space="preserve"> biotopu atjaunošanas kopsakarību. Pētījumi liecina, ka starp</w:t>
      </w:r>
      <w:r w:rsidR="006F4C8B">
        <w:rPr>
          <w:rFonts w:ascii="Times New Roman" w:hAnsi="Times New Roman" w:cs="Times New Roman"/>
          <w:sz w:val="24"/>
          <w:szCs w:val="24"/>
          <w:lang w:val="lv-LV"/>
        </w:rPr>
        <w:t xml:space="preserve"> </w:t>
      </w:r>
      <w:r w:rsidRPr="008C7412">
        <w:rPr>
          <w:rFonts w:ascii="Times New Roman" w:hAnsi="Times New Roman" w:cs="Times New Roman"/>
          <w:sz w:val="24"/>
          <w:szCs w:val="24"/>
          <w:lang w:val="lv-LV"/>
        </w:rPr>
        <w:t>zālāju daudzveidības atjaunošanu un apputeksnētāju skaitu pastāv pozitīva korelācija (</w:t>
      </w:r>
      <w:proofErr w:type="spellStart"/>
      <w:r w:rsidRPr="008C7412">
        <w:rPr>
          <w:rFonts w:ascii="Times New Roman" w:hAnsi="Times New Roman" w:cs="Times New Roman"/>
          <w:sz w:val="24"/>
          <w:szCs w:val="24"/>
          <w:lang w:val="lv-LV"/>
        </w:rPr>
        <w:t>Tonietto</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Larkin</w:t>
      </w:r>
      <w:proofErr w:type="spellEnd"/>
      <w:r w:rsidRPr="008C7412">
        <w:rPr>
          <w:rFonts w:ascii="Times New Roman" w:hAnsi="Times New Roman" w:cs="Times New Roman"/>
          <w:sz w:val="24"/>
          <w:szCs w:val="24"/>
          <w:lang w:val="lv-LV"/>
        </w:rPr>
        <w:t xml:space="preserve"> 2017). Dabiskie zālāji labā stāvoklī ir ļoti nozīmīgi apputeksnētāju daudzveidības nodrošināšanā (Rūsiņa</w:t>
      </w:r>
      <w:r w:rsidR="00435D99">
        <w:rPr>
          <w:rFonts w:ascii="Times New Roman" w:hAnsi="Times New Roman" w:cs="Times New Roman"/>
          <w:sz w:val="24"/>
          <w:szCs w:val="24"/>
          <w:lang w:val="lv-LV"/>
        </w:rPr>
        <w:t>,</w:t>
      </w:r>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red</w:t>
      </w:r>
      <w:proofErr w:type="spellEnd"/>
      <w:r w:rsidRPr="008C7412">
        <w:rPr>
          <w:rFonts w:ascii="Times New Roman" w:hAnsi="Times New Roman" w:cs="Times New Roman"/>
          <w:sz w:val="24"/>
          <w:szCs w:val="24"/>
          <w:lang w:val="lv-LV"/>
        </w:rPr>
        <w:t>.)</w:t>
      </w:r>
      <w:r w:rsidR="00435D99">
        <w:rPr>
          <w:rFonts w:ascii="Times New Roman" w:hAnsi="Times New Roman" w:cs="Times New Roman"/>
          <w:sz w:val="24"/>
          <w:szCs w:val="24"/>
          <w:lang w:val="lv-LV"/>
        </w:rPr>
        <w:t> </w:t>
      </w:r>
      <w:r w:rsidRPr="008C7412">
        <w:rPr>
          <w:rFonts w:ascii="Times New Roman" w:hAnsi="Times New Roman" w:cs="Times New Roman"/>
          <w:sz w:val="24"/>
          <w:szCs w:val="24"/>
          <w:lang w:val="lv-LV"/>
        </w:rPr>
        <w:t>2017), jo tie</w:t>
      </w:r>
      <w:r w:rsidR="007048A6">
        <w:rPr>
          <w:rFonts w:ascii="Times New Roman" w:hAnsi="Times New Roman" w:cs="Times New Roman"/>
          <w:sz w:val="24"/>
          <w:szCs w:val="24"/>
          <w:lang w:val="lv-LV"/>
        </w:rPr>
        <w:t>m</w:t>
      </w:r>
      <w:r w:rsidRPr="008C7412">
        <w:rPr>
          <w:rFonts w:ascii="Times New Roman" w:hAnsi="Times New Roman" w:cs="Times New Roman"/>
          <w:sz w:val="24"/>
          <w:szCs w:val="24"/>
          <w:lang w:val="lv-LV"/>
        </w:rPr>
        <w:t xml:space="preserve"> raksturīg</w:t>
      </w:r>
      <w:r w:rsidR="007048A6">
        <w:rPr>
          <w:rFonts w:ascii="Times New Roman" w:hAnsi="Times New Roman" w:cs="Times New Roman"/>
          <w:sz w:val="24"/>
          <w:szCs w:val="24"/>
          <w:lang w:val="lv-LV"/>
        </w:rPr>
        <w:t>a</w:t>
      </w:r>
      <w:r w:rsidRPr="008C7412">
        <w:rPr>
          <w:rFonts w:ascii="Times New Roman" w:hAnsi="Times New Roman" w:cs="Times New Roman"/>
          <w:sz w:val="24"/>
          <w:szCs w:val="24"/>
          <w:lang w:val="lv-LV"/>
        </w:rPr>
        <w:t xml:space="preserve"> liel</w:t>
      </w:r>
      <w:r w:rsidR="007048A6">
        <w:rPr>
          <w:rFonts w:ascii="Times New Roman" w:hAnsi="Times New Roman" w:cs="Times New Roman"/>
          <w:sz w:val="24"/>
          <w:szCs w:val="24"/>
          <w:lang w:val="lv-LV"/>
        </w:rPr>
        <w:t>a</w:t>
      </w:r>
      <w:r w:rsidRPr="008C7412">
        <w:rPr>
          <w:rFonts w:ascii="Times New Roman" w:hAnsi="Times New Roman" w:cs="Times New Roman"/>
          <w:sz w:val="24"/>
          <w:szCs w:val="24"/>
          <w:lang w:val="lv-LV"/>
        </w:rPr>
        <w:t xml:space="preserve"> ziedošo augu daudzveidīb</w:t>
      </w:r>
      <w:r w:rsidR="007048A6">
        <w:rPr>
          <w:rFonts w:ascii="Times New Roman" w:hAnsi="Times New Roman" w:cs="Times New Roman"/>
          <w:sz w:val="24"/>
          <w:szCs w:val="24"/>
          <w:lang w:val="lv-LV"/>
        </w:rPr>
        <w:t>a</w:t>
      </w:r>
      <w:r w:rsidRPr="008C7412">
        <w:rPr>
          <w:rFonts w:ascii="Times New Roman" w:hAnsi="Times New Roman" w:cs="Times New Roman"/>
          <w:sz w:val="24"/>
          <w:szCs w:val="24"/>
          <w:lang w:val="lv-LV"/>
        </w:rPr>
        <w:t xml:space="preserve">. Apputeksnētāju sugu skaitu un daudzumu galvenokārt ietekmē ziedošo augu daudzums un daudzveidība, kas dabiskā zālājā, ja tas ir labā stāvoklī, ir ļoti liels. Pētījumi liecina, ka dabisko zālāju atjaunošana un pareiza, </w:t>
      </w:r>
      <w:r w:rsidR="00F57C03">
        <w:rPr>
          <w:rFonts w:ascii="Times New Roman" w:hAnsi="Times New Roman" w:cs="Times New Roman"/>
          <w:sz w:val="24"/>
          <w:szCs w:val="24"/>
          <w:lang w:val="lv-LV"/>
        </w:rPr>
        <w:t>ilgtspējīga</w:t>
      </w:r>
      <w:r w:rsidRPr="008C7412">
        <w:rPr>
          <w:rFonts w:ascii="Times New Roman" w:hAnsi="Times New Roman" w:cs="Times New Roman"/>
          <w:sz w:val="24"/>
          <w:szCs w:val="24"/>
          <w:lang w:val="lv-LV"/>
        </w:rPr>
        <w:t xml:space="preserve"> apsaimniekošana palielina apputeksnētāju daudzumu (</w:t>
      </w:r>
      <w:proofErr w:type="spellStart"/>
      <w:r w:rsidRPr="008C7412">
        <w:rPr>
          <w:rFonts w:ascii="Times New Roman" w:hAnsi="Times New Roman" w:cs="Times New Roman"/>
          <w:sz w:val="24"/>
          <w:szCs w:val="24"/>
          <w:lang w:val="lv-LV"/>
        </w:rPr>
        <w:t>Dicks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al</w:t>
      </w:r>
      <w:proofErr w:type="spellEnd"/>
      <w:r w:rsidRPr="008C7412">
        <w:rPr>
          <w:rFonts w:ascii="Times New Roman" w:hAnsi="Times New Roman" w:cs="Times New Roman"/>
          <w:sz w:val="24"/>
          <w:szCs w:val="24"/>
          <w:lang w:val="lv-LV"/>
        </w:rPr>
        <w:t xml:space="preserve">. 2002; </w:t>
      </w:r>
      <w:hyperlink r:id="rId8">
        <w:r w:rsidRPr="008C7412">
          <w:rPr>
            <w:rStyle w:val="InternetLink"/>
            <w:rFonts w:ascii="Times New Roman" w:hAnsi="Times New Roman" w:cs="Times New Roman"/>
            <w:sz w:val="24"/>
            <w:szCs w:val="24"/>
            <w:lang w:val="lv-LV"/>
          </w:rPr>
          <w:t>https://www.conservationevidence.com</w:t>
        </w:r>
      </w:hyperlink>
      <w:hyperlink>
        <w:r w:rsidRPr="008C7412">
          <w:rPr>
            <w:rFonts w:ascii="Times New Roman" w:hAnsi="Times New Roman" w:cs="Times New Roman"/>
            <w:sz w:val="24"/>
            <w:szCs w:val="24"/>
            <w:lang w:val="lv-LV"/>
          </w:rPr>
          <w:t>).</w:t>
        </w:r>
      </w:hyperlink>
    </w:p>
    <w:p w14:paraId="170878D7" w14:textId="31123C52" w:rsidR="003A1C6A" w:rsidRPr="008C7412" w:rsidRDefault="003A1C6A"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Kaļķainos zāļu purvos, līdzīgi kā zālājos, biotopa atjaunošanas un apsaimniekošanas rezultātā palielinās ziedošo augu īpatsvars un sugu daudzveidība, kas savukārt piesaist</w:t>
      </w:r>
      <w:r w:rsidR="00F57C03">
        <w:rPr>
          <w:rFonts w:ascii="Times New Roman" w:hAnsi="Times New Roman" w:cs="Times New Roman"/>
          <w:sz w:val="24"/>
          <w:szCs w:val="24"/>
          <w:lang w:val="lv-LV"/>
        </w:rPr>
        <w:t>a</w:t>
      </w:r>
      <w:bookmarkStart w:id="0" w:name="_GoBack"/>
      <w:bookmarkEnd w:id="0"/>
      <w:r w:rsidRPr="008C7412">
        <w:rPr>
          <w:rFonts w:ascii="Times New Roman" w:hAnsi="Times New Roman" w:cs="Times New Roman"/>
          <w:sz w:val="24"/>
          <w:szCs w:val="24"/>
          <w:lang w:val="lv-LV"/>
        </w:rPr>
        <w:t xml:space="preserve"> lielāku apputeksnētāju skaitu. Tas nav tik augsts kā zālājos, jo zāļu purvos dominē grīšļu dzimtas augi un graudzāles, tomēr pareizas apsaimniekošanas rezultātā ziedošo augu īpatsvars ar laiku palielinās.</w:t>
      </w:r>
    </w:p>
    <w:p w14:paraId="58AF2933" w14:textId="77777777" w:rsidR="003A1C6A" w:rsidRPr="008C7412" w:rsidRDefault="003A1C6A" w:rsidP="003A1C6A">
      <w:pPr>
        <w:jc w:val="both"/>
        <w:rPr>
          <w:rFonts w:ascii="Times New Roman" w:hAnsi="Times New Roman" w:cs="Times New Roman"/>
          <w:sz w:val="24"/>
          <w:szCs w:val="24"/>
          <w:lang w:val="lv-LV"/>
        </w:rPr>
      </w:pPr>
    </w:p>
    <w:p w14:paraId="3B108049" w14:textId="77777777" w:rsidR="003A1C6A" w:rsidRPr="008C7412" w:rsidRDefault="003A1C6A" w:rsidP="003A1C6A">
      <w:pPr>
        <w:jc w:val="both"/>
        <w:rPr>
          <w:rFonts w:ascii="Times New Roman" w:hAnsi="Times New Roman" w:cs="Times New Roman"/>
          <w:b/>
          <w:bCs/>
          <w:sz w:val="24"/>
          <w:szCs w:val="24"/>
          <w:lang w:val="lv-LV"/>
        </w:rPr>
      </w:pPr>
      <w:r w:rsidRPr="008C7412">
        <w:rPr>
          <w:rFonts w:ascii="Times New Roman" w:hAnsi="Times New Roman" w:cs="Times New Roman"/>
          <w:b/>
          <w:bCs/>
          <w:sz w:val="24"/>
          <w:szCs w:val="24"/>
          <w:lang w:val="lv-LV"/>
        </w:rPr>
        <w:lastRenderedPageBreak/>
        <w:t>Literatūra</w:t>
      </w:r>
    </w:p>
    <w:p w14:paraId="0316427F" w14:textId="77777777" w:rsidR="003A1C6A" w:rsidRPr="008C7412" w:rsidRDefault="003A1C6A" w:rsidP="003A1C6A">
      <w:pPr>
        <w:jc w:val="both"/>
        <w:rPr>
          <w:rFonts w:ascii="Times New Roman" w:hAnsi="Times New Roman" w:cs="Times New Roman"/>
          <w:sz w:val="24"/>
          <w:szCs w:val="24"/>
        </w:rPr>
      </w:pPr>
      <w:proofErr w:type="spellStart"/>
      <w:r w:rsidRPr="008C7412">
        <w:rPr>
          <w:rFonts w:ascii="Times New Roman" w:hAnsi="Times New Roman" w:cs="Times New Roman"/>
          <w:sz w:val="24"/>
          <w:szCs w:val="24"/>
          <w:lang w:val="lv-LV"/>
        </w:rPr>
        <w:t>Conservation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Evidence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Department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Zoology</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University</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Cambridge</w:t>
      </w:r>
      <w:proofErr w:type="spellEnd"/>
      <w:r w:rsidRPr="008C7412">
        <w:rPr>
          <w:rFonts w:ascii="Times New Roman" w:hAnsi="Times New Roman" w:cs="Times New Roman"/>
          <w:sz w:val="24"/>
          <w:szCs w:val="24"/>
          <w:lang w:val="lv-LV"/>
        </w:rPr>
        <w:t xml:space="preserve">, </w:t>
      </w:r>
      <w:hyperlink r:id="rId9">
        <w:r w:rsidRPr="008C7412">
          <w:rPr>
            <w:rStyle w:val="InternetLink"/>
            <w:rFonts w:ascii="Times New Roman" w:hAnsi="Times New Roman" w:cs="Times New Roman"/>
            <w:sz w:val="24"/>
            <w:szCs w:val="24"/>
          </w:rPr>
          <w:t>https://www.conservationevidence.com</w:t>
        </w:r>
      </w:hyperlink>
      <w:r w:rsidRPr="008C7412">
        <w:rPr>
          <w:rFonts w:ascii="Times New Roman" w:hAnsi="Times New Roman" w:cs="Times New Roman"/>
          <w:sz w:val="24"/>
          <w:szCs w:val="24"/>
        </w:rPr>
        <w:t>.</w:t>
      </w:r>
    </w:p>
    <w:p w14:paraId="0801AAAD" w14:textId="77777777" w:rsidR="003A1C6A" w:rsidRPr="008C7412" w:rsidRDefault="003A1C6A" w:rsidP="003A1C6A">
      <w:pPr>
        <w:jc w:val="both"/>
        <w:rPr>
          <w:rFonts w:ascii="Times New Roman" w:hAnsi="Times New Roman" w:cs="Times New Roman"/>
          <w:sz w:val="24"/>
          <w:szCs w:val="24"/>
          <w:lang w:val="lv-LV"/>
        </w:rPr>
      </w:pPr>
      <w:proofErr w:type="spellStart"/>
      <w:r w:rsidRPr="008C7412">
        <w:rPr>
          <w:rFonts w:ascii="Times New Roman" w:hAnsi="Times New Roman" w:cs="Times New Roman"/>
          <w:sz w:val="24"/>
          <w:szCs w:val="24"/>
          <w:lang w:val="lv-LV"/>
        </w:rPr>
        <w:t>Dicks</w:t>
      </w:r>
      <w:proofErr w:type="spellEnd"/>
      <w:r w:rsidRPr="008C7412">
        <w:rPr>
          <w:rFonts w:ascii="Times New Roman" w:hAnsi="Times New Roman" w:cs="Times New Roman"/>
          <w:sz w:val="24"/>
          <w:szCs w:val="24"/>
          <w:lang w:val="lv-LV"/>
        </w:rPr>
        <w:t xml:space="preserve"> L. V., </w:t>
      </w:r>
      <w:proofErr w:type="spellStart"/>
      <w:r w:rsidRPr="008C7412">
        <w:rPr>
          <w:rFonts w:ascii="Times New Roman" w:hAnsi="Times New Roman" w:cs="Times New Roman"/>
          <w:sz w:val="24"/>
          <w:szCs w:val="24"/>
          <w:lang w:val="lv-LV"/>
        </w:rPr>
        <w:t>Showler</w:t>
      </w:r>
      <w:proofErr w:type="spellEnd"/>
      <w:r w:rsidRPr="008C7412">
        <w:rPr>
          <w:rFonts w:ascii="Times New Roman" w:hAnsi="Times New Roman" w:cs="Times New Roman"/>
          <w:sz w:val="24"/>
          <w:szCs w:val="24"/>
          <w:lang w:val="lv-LV"/>
        </w:rPr>
        <w:t xml:space="preserve"> D. A. </w:t>
      </w:r>
      <w:proofErr w:type="spellStart"/>
      <w:r w:rsidRPr="008C7412">
        <w:rPr>
          <w:rFonts w:ascii="Times New Roman" w:hAnsi="Times New Roman" w:cs="Times New Roman"/>
          <w:sz w:val="24"/>
          <w:szCs w:val="24"/>
          <w:lang w:val="lv-LV"/>
        </w:rPr>
        <w:t>Sutherland</w:t>
      </w:r>
      <w:proofErr w:type="spellEnd"/>
      <w:r w:rsidRPr="008C7412">
        <w:rPr>
          <w:rFonts w:ascii="Times New Roman" w:hAnsi="Times New Roman" w:cs="Times New Roman"/>
          <w:sz w:val="24"/>
          <w:szCs w:val="24"/>
          <w:lang w:val="lv-LV"/>
        </w:rPr>
        <w:t xml:space="preserve"> W. J. 2010. </w:t>
      </w:r>
      <w:proofErr w:type="spellStart"/>
      <w:r w:rsidRPr="008C7412">
        <w:rPr>
          <w:rFonts w:ascii="Times New Roman" w:hAnsi="Times New Roman" w:cs="Times New Roman"/>
          <w:sz w:val="24"/>
          <w:szCs w:val="24"/>
          <w:lang w:val="lv-LV"/>
        </w:rPr>
        <w:t>Bee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conservation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evidence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for</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effects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interventions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Pelagic</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Publishing</w:t>
      </w:r>
      <w:proofErr w:type="spellEnd"/>
      <w:r w:rsidRPr="008C7412">
        <w:rPr>
          <w:rFonts w:ascii="Times New Roman" w:hAnsi="Times New Roman" w:cs="Times New Roman"/>
          <w:sz w:val="24"/>
          <w:szCs w:val="24"/>
          <w:lang w:val="lv-LV"/>
        </w:rPr>
        <w:t>, UK.</w:t>
      </w:r>
    </w:p>
    <w:p w14:paraId="42FD6C97" w14:textId="77777777" w:rsidR="003A1C6A" w:rsidRPr="008C7412" w:rsidRDefault="003A1C6A"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Ikauniece S. (</w:t>
      </w:r>
      <w:proofErr w:type="spellStart"/>
      <w:r w:rsidRPr="008C7412">
        <w:rPr>
          <w:rFonts w:ascii="Times New Roman" w:hAnsi="Times New Roman" w:cs="Times New Roman"/>
          <w:sz w:val="24"/>
          <w:szCs w:val="24"/>
          <w:lang w:val="lv-LV"/>
        </w:rPr>
        <w:t>red</w:t>
      </w:r>
      <w:proofErr w:type="spellEnd"/>
      <w:r w:rsidRPr="008C7412">
        <w:rPr>
          <w:rFonts w:ascii="Times New Roman" w:hAnsi="Times New Roman" w:cs="Times New Roman"/>
          <w:sz w:val="24"/>
          <w:szCs w:val="24"/>
          <w:lang w:val="lv-LV"/>
        </w:rPr>
        <w:t>.) 2017. Vadlīnijas aizsargājamo biotopu saglabāšanai Latvijā. 5. sējums. Meži. Dabas aizsardzības pārvalde, Sigulda.</w:t>
      </w:r>
    </w:p>
    <w:p w14:paraId="0F3BC11A" w14:textId="77777777" w:rsidR="003A1C6A" w:rsidRPr="008C7412" w:rsidRDefault="003A1C6A"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Rūsiņa S. (</w:t>
      </w:r>
      <w:proofErr w:type="spellStart"/>
      <w:r w:rsidRPr="008C7412">
        <w:rPr>
          <w:rFonts w:ascii="Times New Roman" w:hAnsi="Times New Roman" w:cs="Times New Roman"/>
          <w:sz w:val="24"/>
          <w:szCs w:val="24"/>
          <w:lang w:val="lv-LV"/>
        </w:rPr>
        <w:t>red</w:t>
      </w:r>
      <w:proofErr w:type="spellEnd"/>
      <w:r w:rsidRPr="008C7412">
        <w:rPr>
          <w:rFonts w:ascii="Times New Roman" w:hAnsi="Times New Roman" w:cs="Times New Roman"/>
          <w:sz w:val="24"/>
          <w:szCs w:val="24"/>
          <w:lang w:val="lv-LV"/>
        </w:rPr>
        <w:t>.) 2017. Vadlīnijas aizsargājamo biotopu saglabāšanai Latvijā. 3. sējums. Dabiskās pļavas un ganības. Dabas aizsardzības pārvalde, Sigulda.</w:t>
      </w:r>
    </w:p>
    <w:p w14:paraId="45D350AC" w14:textId="77777777" w:rsidR="003A1C6A" w:rsidRPr="008C7412" w:rsidRDefault="003A1C6A" w:rsidP="003A1C6A">
      <w:pPr>
        <w:jc w:val="both"/>
        <w:rPr>
          <w:rFonts w:ascii="Times New Roman" w:hAnsi="Times New Roman" w:cs="Times New Roman"/>
          <w:sz w:val="24"/>
          <w:szCs w:val="24"/>
          <w:lang w:val="lv-LV"/>
        </w:rPr>
      </w:pPr>
      <w:proofErr w:type="spellStart"/>
      <w:r w:rsidRPr="008C7412">
        <w:rPr>
          <w:rFonts w:ascii="Times New Roman" w:hAnsi="Times New Roman" w:cs="Times New Roman"/>
          <w:sz w:val="24"/>
          <w:szCs w:val="24"/>
          <w:lang w:val="lv-LV"/>
        </w:rPr>
        <w:t>Tonietto</w:t>
      </w:r>
      <w:proofErr w:type="spellEnd"/>
      <w:r w:rsidRPr="008C7412">
        <w:rPr>
          <w:rFonts w:ascii="Times New Roman" w:hAnsi="Times New Roman" w:cs="Times New Roman"/>
          <w:sz w:val="24"/>
          <w:szCs w:val="24"/>
          <w:lang w:val="lv-LV"/>
        </w:rPr>
        <w:t xml:space="preserve"> R. K., </w:t>
      </w:r>
      <w:proofErr w:type="spellStart"/>
      <w:r w:rsidRPr="008C7412">
        <w:rPr>
          <w:rFonts w:ascii="Times New Roman" w:hAnsi="Times New Roman" w:cs="Times New Roman"/>
          <w:sz w:val="24"/>
          <w:szCs w:val="24"/>
          <w:lang w:val="lv-LV"/>
        </w:rPr>
        <w:t>Larkin</w:t>
      </w:r>
      <w:proofErr w:type="spellEnd"/>
      <w:r w:rsidRPr="008C7412">
        <w:rPr>
          <w:rFonts w:ascii="Times New Roman" w:hAnsi="Times New Roman" w:cs="Times New Roman"/>
          <w:sz w:val="24"/>
          <w:szCs w:val="24"/>
          <w:lang w:val="lv-LV"/>
        </w:rPr>
        <w:t xml:space="preserve"> D. J. 2017. </w:t>
      </w:r>
      <w:proofErr w:type="spellStart"/>
      <w:r w:rsidRPr="008C7412">
        <w:rPr>
          <w:rFonts w:ascii="Times New Roman" w:hAnsi="Times New Roman" w:cs="Times New Roman"/>
          <w:sz w:val="24"/>
          <w:szCs w:val="24"/>
          <w:lang w:val="lv-LV"/>
        </w:rPr>
        <w:t>Habitat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restoration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benefits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wild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bees</w:t>
      </w:r>
      <w:proofErr w:type="spellEnd"/>
      <w:r w:rsidRPr="008C7412">
        <w:rPr>
          <w:rFonts w:ascii="Times New Roman" w:hAnsi="Times New Roman" w:cs="Times New Roman"/>
          <w:sz w:val="24"/>
          <w:szCs w:val="24"/>
          <w:lang w:val="lv-LV"/>
        </w:rPr>
        <w:t xml:space="preserve">: A </w:t>
      </w:r>
      <w:proofErr w:type="spellStart"/>
      <w:r w:rsidRPr="008C7412">
        <w:rPr>
          <w:rFonts w:ascii="Times New Roman" w:hAnsi="Times New Roman" w:cs="Times New Roman"/>
          <w:sz w:val="24"/>
          <w:szCs w:val="24"/>
          <w:lang w:val="lv-LV"/>
        </w:rPr>
        <w:t>meta</w:t>
      </w:r>
      <w:r w:rsidRPr="008C7412">
        <w:rPr>
          <w:rFonts w:ascii="Cambria Math" w:hAnsi="Cambria Math" w:cs="Cambria Math"/>
          <w:sz w:val="24"/>
          <w:szCs w:val="24"/>
          <w:lang w:val="lv-LV"/>
        </w:rPr>
        <w:t>‐</w:t>
      </w:r>
      <w:r w:rsidRPr="008C7412">
        <w:rPr>
          <w:rFonts w:ascii="Times New Roman" w:hAnsi="Times New Roman" w:cs="Times New Roman"/>
          <w:sz w:val="24"/>
          <w:szCs w:val="24"/>
          <w:lang w:val="lv-LV"/>
        </w:rPr>
        <w:t>analysis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Journal</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Applied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Ecology</w:t>
      </w:r>
      <w:proofErr w:type="spellEnd"/>
      <w:r w:rsidRPr="008C7412">
        <w:rPr>
          <w:rFonts w:ascii="Times New Roman" w:hAnsi="Times New Roman" w:cs="Times New Roman"/>
          <w:sz w:val="24"/>
          <w:szCs w:val="24"/>
          <w:lang w:val="lv-LV"/>
        </w:rPr>
        <w:t xml:space="preserve"> 55 (2).</w:t>
      </w:r>
    </w:p>
    <w:p w14:paraId="6FE19815" w14:textId="23030493" w:rsidR="003A1C6A" w:rsidRPr="008C7412" w:rsidRDefault="0063026E" w:rsidP="003A1C6A">
      <w:pPr>
        <w:jc w:val="both"/>
        <w:rPr>
          <w:rFonts w:ascii="Times New Roman" w:hAnsi="Times New Roman" w:cs="Times New Roman"/>
          <w:sz w:val="24"/>
          <w:szCs w:val="24"/>
          <w:lang w:val="lv-LV"/>
        </w:rPr>
      </w:pPr>
      <w:r w:rsidRPr="008C7412">
        <w:rPr>
          <w:rFonts w:ascii="Times New Roman" w:hAnsi="Times New Roman" w:cs="Times New Roman"/>
          <w:sz w:val="24"/>
          <w:szCs w:val="24"/>
          <w:lang w:val="lv-LV"/>
        </w:rPr>
        <w:t>Latvijas Entomoloģijas biedrības datu bāze</w:t>
      </w:r>
    </w:p>
    <w:p w14:paraId="7E4AEEBF" w14:textId="77777777" w:rsidR="003A1C6A" w:rsidRPr="008C7412" w:rsidRDefault="0063026E" w:rsidP="003A1C6A">
      <w:pPr>
        <w:spacing w:after="0" w:line="240" w:lineRule="auto"/>
        <w:rPr>
          <w:rFonts w:ascii="Times New Roman" w:hAnsi="Times New Roman" w:cs="Times New Roman"/>
          <w:sz w:val="24"/>
          <w:szCs w:val="24"/>
          <w:lang w:val="lv-LV"/>
        </w:rPr>
      </w:pPr>
      <w:r w:rsidRPr="008C7412">
        <w:rPr>
          <w:rFonts w:ascii="Times New Roman" w:hAnsi="Times New Roman" w:cs="Times New Roman"/>
          <w:sz w:val="24"/>
          <w:szCs w:val="24"/>
          <w:lang w:val="lv-LV"/>
        </w:rPr>
        <w:t>Latvijas Entomoloģijas biedrības projektu atskaites 1999.-2015.</w:t>
      </w:r>
    </w:p>
    <w:p w14:paraId="31D4A5B6" w14:textId="77777777" w:rsidR="003A1C6A" w:rsidRPr="008C7412" w:rsidRDefault="003A1C6A" w:rsidP="003A1C6A">
      <w:pPr>
        <w:spacing w:after="0" w:line="240" w:lineRule="auto"/>
        <w:rPr>
          <w:rFonts w:ascii="Times New Roman" w:hAnsi="Times New Roman" w:cs="Times New Roman"/>
          <w:sz w:val="24"/>
          <w:szCs w:val="24"/>
          <w:lang w:val="lv-LV"/>
        </w:rPr>
      </w:pPr>
    </w:p>
    <w:p w14:paraId="59573696" w14:textId="77777777" w:rsidR="003A1C6A" w:rsidRPr="008C7412" w:rsidRDefault="0063026E" w:rsidP="003A1C6A">
      <w:pPr>
        <w:spacing w:after="0" w:line="240" w:lineRule="auto"/>
        <w:rPr>
          <w:rFonts w:ascii="Times New Roman" w:hAnsi="Times New Roman" w:cs="Times New Roman"/>
          <w:sz w:val="24"/>
          <w:szCs w:val="24"/>
          <w:lang w:val="lv-LV"/>
        </w:rPr>
      </w:pPr>
      <w:proofErr w:type="spellStart"/>
      <w:r w:rsidRPr="008C7412">
        <w:rPr>
          <w:rFonts w:ascii="Times New Roman" w:hAnsi="Times New Roman" w:cs="Times New Roman"/>
          <w:sz w:val="24"/>
          <w:szCs w:val="24"/>
          <w:lang w:val="lv-LV"/>
        </w:rPr>
        <w:t>Spuņģis</w:t>
      </w:r>
      <w:proofErr w:type="spellEnd"/>
      <w:r w:rsidRPr="008C7412">
        <w:rPr>
          <w:rFonts w:ascii="Times New Roman" w:hAnsi="Times New Roman" w:cs="Times New Roman"/>
          <w:sz w:val="24"/>
          <w:szCs w:val="24"/>
          <w:lang w:val="lv-LV"/>
        </w:rPr>
        <w:t xml:space="preserve"> V. 2015. Jūras piekrastes biotopu bezmugurkaulnieku daudzveidība un aizsardzība. Prezentācija.</w:t>
      </w:r>
    </w:p>
    <w:p w14:paraId="0C0B6706" w14:textId="77777777" w:rsidR="003A1C6A" w:rsidRPr="008C7412" w:rsidRDefault="003A1C6A" w:rsidP="003A1C6A">
      <w:pPr>
        <w:spacing w:after="0" w:line="240" w:lineRule="auto"/>
        <w:rPr>
          <w:rFonts w:ascii="Times New Roman" w:hAnsi="Times New Roman" w:cs="Times New Roman"/>
          <w:sz w:val="24"/>
          <w:szCs w:val="24"/>
          <w:lang w:val="lv-LV"/>
        </w:rPr>
      </w:pPr>
    </w:p>
    <w:p w14:paraId="15CB5975" w14:textId="01D60F08" w:rsidR="003A1C6A" w:rsidRPr="008C7412" w:rsidRDefault="0063026E" w:rsidP="003A1C6A">
      <w:pPr>
        <w:spacing w:after="0" w:line="240" w:lineRule="auto"/>
        <w:rPr>
          <w:rFonts w:ascii="Times New Roman" w:hAnsi="Times New Roman" w:cs="Times New Roman"/>
          <w:sz w:val="24"/>
          <w:szCs w:val="24"/>
          <w:lang w:val="lv-LV"/>
        </w:rPr>
      </w:pPr>
      <w:proofErr w:type="spellStart"/>
      <w:r w:rsidRPr="008C7412">
        <w:rPr>
          <w:rFonts w:ascii="Times New Roman" w:hAnsi="Times New Roman" w:cs="Times New Roman"/>
          <w:sz w:val="24"/>
          <w:szCs w:val="24"/>
          <w:lang w:val="lv-LV"/>
        </w:rPr>
        <w:t>Teļnovs</w:t>
      </w:r>
      <w:proofErr w:type="spellEnd"/>
      <w:r w:rsidRPr="008C7412">
        <w:rPr>
          <w:rFonts w:ascii="Times New Roman" w:hAnsi="Times New Roman" w:cs="Times New Roman"/>
          <w:sz w:val="24"/>
          <w:szCs w:val="24"/>
          <w:lang w:val="lv-LV"/>
        </w:rPr>
        <w:t xml:space="preserve"> D. Nepublicēti materiāli</w:t>
      </w:r>
    </w:p>
    <w:p w14:paraId="15EC0341" w14:textId="77777777" w:rsidR="003A1C6A" w:rsidRPr="008C7412" w:rsidRDefault="003A1C6A" w:rsidP="003A1C6A">
      <w:pPr>
        <w:spacing w:after="0" w:line="240" w:lineRule="auto"/>
        <w:rPr>
          <w:rFonts w:ascii="Times New Roman" w:hAnsi="Times New Roman" w:cs="Times New Roman"/>
          <w:b/>
          <w:sz w:val="24"/>
          <w:szCs w:val="24"/>
          <w:lang w:val="lv-LV"/>
        </w:rPr>
      </w:pPr>
    </w:p>
    <w:p w14:paraId="0265DEF9" w14:textId="77777777" w:rsidR="003A1C6A" w:rsidRPr="008C7412" w:rsidRDefault="0063026E" w:rsidP="003A1C6A">
      <w:pPr>
        <w:spacing w:after="0" w:line="240" w:lineRule="auto"/>
        <w:rPr>
          <w:rFonts w:ascii="Times New Roman" w:hAnsi="Times New Roman" w:cs="Times New Roman"/>
          <w:b/>
          <w:sz w:val="24"/>
          <w:szCs w:val="24"/>
          <w:lang w:val="lv-LV"/>
        </w:rPr>
      </w:pPr>
      <w:proofErr w:type="spellStart"/>
      <w:r w:rsidRPr="008C7412">
        <w:rPr>
          <w:rFonts w:ascii="Times New Roman" w:hAnsi="Times New Roman" w:cs="Times New Roman"/>
          <w:sz w:val="24"/>
          <w:szCs w:val="24"/>
          <w:lang w:val="lv-LV"/>
        </w:rPr>
        <w:t>Kettunen</w:t>
      </w:r>
      <w:proofErr w:type="spellEnd"/>
      <w:r w:rsidRPr="008C7412">
        <w:rPr>
          <w:rFonts w:ascii="Times New Roman" w:hAnsi="Times New Roman" w:cs="Times New Roman"/>
          <w:sz w:val="24"/>
          <w:szCs w:val="24"/>
          <w:lang w:val="lv-LV"/>
        </w:rPr>
        <w:t xml:space="preserve"> M., </w:t>
      </w:r>
      <w:proofErr w:type="spellStart"/>
      <w:r w:rsidRPr="008C7412">
        <w:rPr>
          <w:rFonts w:ascii="Times New Roman" w:hAnsi="Times New Roman" w:cs="Times New Roman"/>
          <w:sz w:val="24"/>
          <w:szCs w:val="24"/>
          <w:lang w:val="lv-LV"/>
        </w:rPr>
        <w:t>Vihervaara</w:t>
      </w:r>
      <w:proofErr w:type="spellEnd"/>
      <w:r w:rsidRPr="008C7412">
        <w:rPr>
          <w:rFonts w:ascii="Times New Roman" w:hAnsi="Times New Roman" w:cs="Times New Roman"/>
          <w:sz w:val="24"/>
          <w:szCs w:val="24"/>
          <w:lang w:val="lv-LV"/>
        </w:rPr>
        <w:t xml:space="preserve"> P., </w:t>
      </w:r>
      <w:proofErr w:type="spellStart"/>
      <w:r w:rsidRPr="008C7412">
        <w:rPr>
          <w:rFonts w:ascii="Times New Roman" w:hAnsi="Times New Roman" w:cs="Times New Roman"/>
          <w:sz w:val="24"/>
          <w:szCs w:val="24"/>
          <w:lang w:val="lv-LV"/>
        </w:rPr>
        <w:t>Kinnunen</w:t>
      </w:r>
      <w:proofErr w:type="spellEnd"/>
      <w:r w:rsidRPr="008C7412">
        <w:rPr>
          <w:rFonts w:ascii="Times New Roman" w:hAnsi="Times New Roman" w:cs="Times New Roman"/>
          <w:sz w:val="24"/>
          <w:szCs w:val="24"/>
          <w:lang w:val="lv-LV"/>
        </w:rPr>
        <w:t xml:space="preserve"> S., </w:t>
      </w:r>
      <w:proofErr w:type="spellStart"/>
      <w:r w:rsidRPr="008C7412">
        <w:rPr>
          <w:rFonts w:ascii="Times New Roman" w:hAnsi="Times New Roman" w:cs="Times New Roman"/>
          <w:sz w:val="24"/>
          <w:szCs w:val="24"/>
          <w:lang w:val="lv-LV"/>
        </w:rPr>
        <w:t>D'Amato</w:t>
      </w:r>
      <w:proofErr w:type="spellEnd"/>
      <w:r w:rsidRPr="008C7412">
        <w:rPr>
          <w:rFonts w:ascii="Times New Roman" w:hAnsi="Times New Roman" w:cs="Times New Roman"/>
          <w:sz w:val="24"/>
          <w:szCs w:val="24"/>
          <w:lang w:val="lv-LV"/>
        </w:rPr>
        <w:t xml:space="preserve"> D., </w:t>
      </w:r>
      <w:proofErr w:type="spellStart"/>
      <w:r w:rsidRPr="008C7412">
        <w:rPr>
          <w:rFonts w:ascii="Times New Roman" w:hAnsi="Times New Roman" w:cs="Times New Roman"/>
          <w:sz w:val="24"/>
          <w:szCs w:val="24"/>
          <w:lang w:val="lv-LV"/>
        </w:rPr>
        <w:t>Badura</w:t>
      </w:r>
      <w:proofErr w:type="spellEnd"/>
      <w:r w:rsidRPr="008C7412">
        <w:rPr>
          <w:rFonts w:ascii="Times New Roman" w:hAnsi="Times New Roman" w:cs="Times New Roman"/>
          <w:sz w:val="24"/>
          <w:szCs w:val="24"/>
          <w:lang w:val="lv-LV"/>
        </w:rPr>
        <w:t xml:space="preserve"> T., </w:t>
      </w:r>
      <w:proofErr w:type="spellStart"/>
      <w:r w:rsidRPr="008C7412">
        <w:rPr>
          <w:rFonts w:ascii="Times New Roman" w:hAnsi="Times New Roman" w:cs="Times New Roman"/>
          <w:sz w:val="24"/>
          <w:szCs w:val="24"/>
          <w:lang w:val="lv-LV"/>
        </w:rPr>
        <w:t>Argimon</w:t>
      </w:r>
      <w:proofErr w:type="spellEnd"/>
      <w:r w:rsidRPr="008C7412">
        <w:rPr>
          <w:rFonts w:ascii="Times New Roman" w:hAnsi="Times New Roman" w:cs="Times New Roman"/>
          <w:sz w:val="24"/>
          <w:szCs w:val="24"/>
          <w:lang w:val="lv-LV"/>
        </w:rPr>
        <w:t xml:space="preserve"> M., </w:t>
      </w:r>
      <w:proofErr w:type="spellStart"/>
      <w:r w:rsidRPr="008C7412">
        <w:rPr>
          <w:rFonts w:ascii="Times New Roman" w:hAnsi="Times New Roman" w:cs="Times New Roman"/>
          <w:sz w:val="24"/>
          <w:szCs w:val="24"/>
          <w:lang w:val="lv-LV"/>
        </w:rPr>
        <w:t>Ten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Brink</w:t>
      </w:r>
      <w:proofErr w:type="spellEnd"/>
      <w:r w:rsidRPr="008C7412">
        <w:rPr>
          <w:rFonts w:ascii="Times New Roman" w:hAnsi="Times New Roman" w:cs="Times New Roman"/>
          <w:sz w:val="24"/>
          <w:szCs w:val="24"/>
          <w:lang w:val="lv-LV"/>
        </w:rPr>
        <w:t xml:space="preserve"> P. 2012. </w:t>
      </w:r>
      <w:proofErr w:type="spellStart"/>
      <w:r w:rsidRPr="008C7412">
        <w:rPr>
          <w:rFonts w:ascii="Times New Roman" w:hAnsi="Times New Roman" w:cs="Times New Roman"/>
          <w:sz w:val="24"/>
          <w:szCs w:val="24"/>
          <w:lang w:val="lv-LV"/>
        </w:rPr>
        <w:t>Socio-economic</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importance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ecosystem</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services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Nordic</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Countries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Synthesis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context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Economics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Ecosystems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and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Biodiversity</w:t>
      </w:r>
      <w:proofErr w:type="spellEnd"/>
      <w:r w:rsidRPr="008C7412">
        <w:rPr>
          <w:rFonts w:ascii="Times New Roman" w:hAnsi="Times New Roman" w:cs="Times New Roman"/>
          <w:sz w:val="24"/>
          <w:szCs w:val="24"/>
          <w:lang w:val="lv-LV"/>
        </w:rPr>
        <w:t xml:space="preserve"> (TEEB). </w:t>
      </w:r>
      <w:proofErr w:type="spellStart"/>
      <w:r w:rsidRPr="008C7412">
        <w:rPr>
          <w:rFonts w:ascii="Times New Roman" w:hAnsi="Times New Roman" w:cs="Times New Roman"/>
          <w:sz w:val="24"/>
          <w:szCs w:val="24"/>
          <w:lang w:val="lv-LV"/>
        </w:rPr>
        <w:t>Nordic</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Council</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Ministers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Copenhagen</w:t>
      </w:r>
      <w:proofErr w:type="spellEnd"/>
      <w:r w:rsidRPr="008C7412">
        <w:rPr>
          <w:rFonts w:ascii="Times New Roman" w:hAnsi="Times New Roman" w:cs="Times New Roman"/>
          <w:sz w:val="24"/>
          <w:szCs w:val="24"/>
          <w:lang w:val="lv-LV"/>
        </w:rPr>
        <w:t xml:space="preserve">: 290 </w:t>
      </w:r>
      <w:proofErr w:type="spellStart"/>
      <w:r w:rsidRPr="008C7412">
        <w:rPr>
          <w:rFonts w:ascii="Times New Roman" w:hAnsi="Times New Roman" w:cs="Times New Roman"/>
          <w:sz w:val="24"/>
          <w:szCs w:val="24"/>
          <w:lang w:val="lv-LV"/>
        </w:rPr>
        <w:t>pp</w:t>
      </w:r>
      <w:proofErr w:type="spellEnd"/>
      <w:r w:rsidRPr="008C7412">
        <w:rPr>
          <w:rFonts w:ascii="Times New Roman" w:hAnsi="Times New Roman" w:cs="Times New Roman"/>
          <w:sz w:val="24"/>
          <w:szCs w:val="24"/>
          <w:lang w:val="lv-LV"/>
        </w:rPr>
        <w:t>.</w:t>
      </w:r>
    </w:p>
    <w:p w14:paraId="22E299AA" w14:textId="77777777" w:rsidR="003A1C6A" w:rsidRPr="008C7412" w:rsidRDefault="003A1C6A" w:rsidP="003A1C6A">
      <w:pPr>
        <w:spacing w:after="0" w:line="240" w:lineRule="auto"/>
        <w:rPr>
          <w:rFonts w:ascii="Times New Roman" w:hAnsi="Times New Roman" w:cs="Times New Roman"/>
          <w:b/>
          <w:sz w:val="24"/>
          <w:szCs w:val="24"/>
          <w:lang w:val="lv-LV"/>
        </w:rPr>
      </w:pPr>
    </w:p>
    <w:p w14:paraId="0235C3E1" w14:textId="77777777" w:rsidR="003A1C6A" w:rsidRPr="008C7412" w:rsidRDefault="0063026E" w:rsidP="003A1C6A">
      <w:pPr>
        <w:spacing w:after="0" w:line="240" w:lineRule="auto"/>
        <w:rPr>
          <w:rFonts w:ascii="Times New Roman" w:hAnsi="Times New Roman" w:cs="Times New Roman"/>
          <w:b/>
          <w:sz w:val="24"/>
          <w:szCs w:val="24"/>
          <w:lang w:val="lv-LV"/>
        </w:rPr>
      </w:pPr>
      <w:proofErr w:type="spellStart"/>
      <w:r w:rsidRPr="008C7412">
        <w:rPr>
          <w:rFonts w:ascii="Times New Roman" w:hAnsi="Times New Roman" w:cs="Times New Roman"/>
          <w:sz w:val="24"/>
          <w:szCs w:val="24"/>
          <w:lang w:val="lv-LV"/>
        </w:rPr>
        <w:t>Losey</w:t>
      </w:r>
      <w:proofErr w:type="spellEnd"/>
      <w:r w:rsidRPr="008C7412">
        <w:rPr>
          <w:rFonts w:ascii="Times New Roman" w:hAnsi="Times New Roman" w:cs="Times New Roman"/>
          <w:sz w:val="24"/>
          <w:szCs w:val="24"/>
          <w:lang w:val="lv-LV"/>
        </w:rPr>
        <w:t xml:space="preserve"> J.E, </w:t>
      </w:r>
      <w:proofErr w:type="spellStart"/>
      <w:r w:rsidRPr="008C7412">
        <w:rPr>
          <w:rFonts w:ascii="Times New Roman" w:hAnsi="Times New Roman" w:cs="Times New Roman"/>
          <w:sz w:val="24"/>
          <w:szCs w:val="24"/>
          <w:lang w:val="lv-LV"/>
        </w:rPr>
        <w:t>Vaughan</w:t>
      </w:r>
      <w:proofErr w:type="spellEnd"/>
      <w:r w:rsidRPr="008C7412">
        <w:rPr>
          <w:rFonts w:ascii="Times New Roman" w:hAnsi="Times New Roman" w:cs="Times New Roman"/>
          <w:sz w:val="24"/>
          <w:szCs w:val="24"/>
          <w:lang w:val="lv-LV"/>
        </w:rPr>
        <w:t xml:space="preserve"> M. 2006.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Economic</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Value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Ecological</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Services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Provided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by</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Insects</w:t>
      </w:r>
      <w:proofErr w:type="spellEnd"/>
      <w:r w:rsidRPr="008C7412">
        <w:rPr>
          <w:rFonts w:ascii="Times New Roman" w:hAnsi="Times New Roman" w:cs="Times New Roman"/>
          <w:sz w:val="24"/>
          <w:szCs w:val="24"/>
          <w:lang w:val="lv-LV"/>
        </w:rPr>
        <w:t xml:space="preserve">. - </w:t>
      </w:r>
      <w:proofErr w:type="spellStart"/>
      <w:r w:rsidRPr="008C7412">
        <w:rPr>
          <w:rFonts w:ascii="Times New Roman" w:hAnsi="Times New Roman" w:cs="Times New Roman"/>
          <w:sz w:val="24"/>
          <w:szCs w:val="24"/>
          <w:lang w:val="lv-LV"/>
        </w:rPr>
        <w:t>BioScience</w:t>
      </w:r>
      <w:proofErr w:type="spellEnd"/>
      <w:r w:rsidRPr="008C7412">
        <w:rPr>
          <w:rFonts w:ascii="Times New Roman" w:hAnsi="Times New Roman" w:cs="Times New Roman"/>
          <w:sz w:val="24"/>
          <w:szCs w:val="24"/>
          <w:lang w:val="lv-LV"/>
        </w:rPr>
        <w:t xml:space="preserve"> </w:t>
      </w:r>
      <w:r w:rsidRPr="008C7412">
        <w:rPr>
          <w:rFonts w:ascii="Times New Roman" w:hAnsi="Times New Roman" w:cs="Times New Roman"/>
          <w:b/>
          <w:sz w:val="24"/>
          <w:szCs w:val="24"/>
          <w:lang w:val="lv-LV"/>
        </w:rPr>
        <w:t>56</w:t>
      </w:r>
      <w:r w:rsidRPr="008C7412">
        <w:rPr>
          <w:rFonts w:ascii="Times New Roman" w:hAnsi="Times New Roman" w:cs="Times New Roman"/>
          <w:sz w:val="24"/>
          <w:szCs w:val="24"/>
          <w:lang w:val="lv-LV"/>
        </w:rPr>
        <w:t>, No 4: 311-323.</w:t>
      </w:r>
    </w:p>
    <w:p w14:paraId="4AF53327" w14:textId="77777777" w:rsidR="003A1C6A" w:rsidRPr="008C7412" w:rsidRDefault="003A1C6A" w:rsidP="003A1C6A">
      <w:pPr>
        <w:spacing w:after="0" w:line="240" w:lineRule="auto"/>
        <w:rPr>
          <w:rFonts w:ascii="Times New Roman" w:hAnsi="Times New Roman" w:cs="Times New Roman"/>
          <w:b/>
          <w:sz w:val="24"/>
          <w:szCs w:val="24"/>
          <w:lang w:val="lv-LV"/>
        </w:rPr>
      </w:pPr>
    </w:p>
    <w:p w14:paraId="65B7BB96" w14:textId="77777777" w:rsidR="003A1C6A" w:rsidRPr="008C7412" w:rsidRDefault="0063026E" w:rsidP="003A1C6A">
      <w:pPr>
        <w:spacing w:after="0" w:line="240" w:lineRule="auto"/>
        <w:rPr>
          <w:rFonts w:ascii="Times New Roman" w:hAnsi="Times New Roman" w:cs="Times New Roman"/>
          <w:b/>
          <w:sz w:val="24"/>
          <w:szCs w:val="24"/>
          <w:lang w:val="lv-LV"/>
        </w:rPr>
      </w:pPr>
      <w:proofErr w:type="spellStart"/>
      <w:r w:rsidRPr="008C7412">
        <w:rPr>
          <w:rFonts w:ascii="Times New Roman" w:hAnsi="Times New Roman" w:cs="Times New Roman"/>
          <w:sz w:val="24"/>
          <w:szCs w:val="24"/>
          <w:lang w:val="lv-LV"/>
        </w:rPr>
        <w:t>Spungis</w:t>
      </w:r>
      <w:proofErr w:type="spellEnd"/>
      <w:r w:rsidRPr="008C7412">
        <w:rPr>
          <w:rFonts w:ascii="Times New Roman" w:hAnsi="Times New Roman" w:cs="Times New Roman"/>
          <w:sz w:val="24"/>
          <w:szCs w:val="24"/>
          <w:lang w:val="lv-LV"/>
        </w:rPr>
        <w:t xml:space="preserve"> V. 2002. </w:t>
      </w:r>
      <w:proofErr w:type="spellStart"/>
      <w:r w:rsidRPr="008C7412">
        <w:rPr>
          <w:rFonts w:ascii="Times New Roman" w:hAnsi="Times New Roman" w:cs="Times New Roman"/>
          <w:sz w:val="24"/>
          <w:szCs w:val="24"/>
          <w:lang w:val="lv-LV"/>
        </w:rPr>
        <w:t>Invertebrates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of</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the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sandy</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coastal</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habitats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in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Latvia</w:t>
      </w:r>
      <w:proofErr w:type="spellEnd"/>
      <w:r w:rsidRPr="008C7412">
        <w:rPr>
          <w:rFonts w:ascii="Times New Roman" w:hAnsi="Times New Roman" w:cs="Times New Roman"/>
          <w:sz w:val="24"/>
          <w:szCs w:val="24"/>
          <w:lang w:val="lv-LV"/>
        </w:rPr>
        <w:t xml:space="preserve">. - Latvijas Entomologs </w:t>
      </w:r>
      <w:r w:rsidRPr="008C7412">
        <w:rPr>
          <w:rFonts w:ascii="Times New Roman" w:hAnsi="Times New Roman" w:cs="Times New Roman"/>
          <w:b/>
          <w:sz w:val="24"/>
          <w:szCs w:val="24"/>
          <w:lang w:val="lv-LV"/>
        </w:rPr>
        <w:t>39</w:t>
      </w:r>
      <w:r w:rsidRPr="008C7412">
        <w:rPr>
          <w:rFonts w:ascii="Times New Roman" w:hAnsi="Times New Roman" w:cs="Times New Roman"/>
          <w:sz w:val="24"/>
          <w:szCs w:val="24"/>
          <w:lang w:val="lv-LV"/>
        </w:rPr>
        <w:t>: 10-19.</w:t>
      </w:r>
    </w:p>
    <w:p w14:paraId="41FEE8C5" w14:textId="77777777" w:rsidR="003A1C6A" w:rsidRPr="008C7412" w:rsidRDefault="003A1C6A" w:rsidP="003A1C6A">
      <w:pPr>
        <w:spacing w:after="0" w:line="240" w:lineRule="auto"/>
        <w:rPr>
          <w:rFonts w:ascii="Times New Roman" w:hAnsi="Times New Roman" w:cs="Times New Roman"/>
          <w:b/>
          <w:sz w:val="24"/>
          <w:szCs w:val="24"/>
          <w:lang w:val="lv-LV"/>
        </w:rPr>
      </w:pPr>
    </w:p>
    <w:p w14:paraId="5C838530" w14:textId="77777777" w:rsidR="003A1C6A" w:rsidRPr="008C7412" w:rsidRDefault="0063026E" w:rsidP="003A1C6A">
      <w:pPr>
        <w:spacing w:after="0" w:line="240" w:lineRule="auto"/>
        <w:rPr>
          <w:rFonts w:ascii="Times New Roman" w:hAnsi="Times New Roman" w:cs="Times New Roman"/>
          <w:b/>
          <w:sz w:val="24"/>
          <w:szCs w:val="24"/>
          <w:lang w:val="lv-LV"/>
        </w:rPr>
      </w:pPr>
      <w:proofErr w:type="spellStart"/>
      <w:r w:rsidRPr="008C7412">
        <w:rPr>
          <w:rFonts w:ascii="Times New Roman" w:hAnsi="Times New Roman" w:cs="Times New Roman"/>
          <w:sz w:val="24"/>
          <w:szCs w:val="24"/>
          <w:lang w:val="lv-LV"/>
        </w:rPr>
        <w:t>Zizka</w:t>
      </w:r>
      <w:proofErr w:type="spellEnd"/>
      <w:r w:rsidRPr="008C7412">
        <w:rPr>
          <w:rFonts w:ascii="Times New Roman" w:hAnsi="Times New Roman" w:cs="Times New Roman"/>
          <w:sz w:val="24"/>
          <w:szCs w:val="24"/>
          <w:lang w:val="lv-LV"/>
        </w:rPr>
        <w:t xml:space="preserve"> G., </w:t>
      </w:r>
      <w:proofErr w:type="spellStart"/>
      <w:r w:rsidRPr="008C7412">
        <w:rPr>
          <w:rFonts w:ascii="Times New Roman" w:hAnsi="Times New Roman" w:cs="Times New Roman"/>
          <w:sz w:val="24"/>
          <w:szCs w:val="24"/>
          <w:lang w:val="lv-LV"/>
        </w:rPr>
        <w:t>Schneckenburger</w:t>
      </w:r>
      <w:proofErr w:type="spellEnd"/>
      <w:r w:rsidRPr="008C7412">
        <w:rPr>
          <w:rFonts w:ascii="Times New Roman" w:hAnsi="Times New Roman" w:cs="Times New Roman"/>
          <w:sz w:val="24"/>
          <w:szCs w:val="24"/>
          <w:lang w:val="lv-LV"/>
        </w:rPr>
        <w:t xml:space="preserve"> S. (</w:t>
      </w:r>
      <w:proofErr w:type="spellStart"/>
      <w:r w:rsidRPr="008C7412">
        <w:rPr>
          <w:rFonts w:ascii="Times New Roman" w:hAnsi="Times New Roman" w:cs="Times New Roman"/>
          <w:sz w:val="24"/>
          <w:szCs w:val="24"/>
          <w:lang w:val="lv-LV"/>
        </w:rPr>
        <w:t>eds</w:t>
      </w:r>
      <w:proofErr w:type="spellEnd"/>
      <w:r w:rsidRPr="008C7412">
        <w:rPr>
          <w:rFonts w:ascii="Times New Roman" w:hAnsi="Times New Roman" w:cs="Times New Roman"/>
          <w:sz w:val="24"/>
          <w:szCs w:val="24"/>
          <w:lang w:val="lv-LV"/>
        </w:rPr>
        <w:t xml:space="preserve">) 1999. </w:t>
      </w:r>
      <w:proofErr w:type="spellStart"/>
      <w:r w:rsidRPr="008C7412">
        <w:rPr>
          <w:rFonts w:ascii="Times New Roman" w:hAnsi="Times New Roman" w:cs="Times New Roman"/>
          <w:sz w:val="24"/>
          <w:szCs w:val="24"/>
          <w:lang w:val="lv-LV"/>
        </w:rPr>
        <w:t>Blütenökologie</w:t>
      </w:r>
      <w:proofErr w:type="spellEnd"/>
      <w:r w:rsidRPr="008C7412">
        <w:rPr>
          <w:rFonts w:ascii="Times New Roman" w:hAnsi="Times New Roman" w:cs="Times New Roman"/>
          <w:sz w:val="24"/>
          <w:szCs w:val="24"/>
          <w:lang w:val="lv-LV"/>
        </w:rPr>
        <w:t xml:space="preserve"> - </w:t>
      </w:r>
      <w:proofErr w:type="spellStart"/>
      <w:r w:rsidRPr="008C7412">
        <w:rPr>
          <w:rFonts w:ascii="Times New Roman" w:hAnsi="Times New Roman" w:cs="Times New Roman"/>
          <w:sz w:val="24"/>
          <w:szCs w:val="24"/>
          <w:lang w:val="lv-LV"/>
        </w:rPr>
        <w:t>faszinierendes</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Miteinander</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von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Pfalnzen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und</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Tieren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Kleine</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Senckenberg-Reihe</w:t>
      </w:r>
      <w:proofErr w:type="spellEnd"/>
      <w:r w:rsidRPr="008C7412">
        <w:rPr>
          <w:rFonts w:ascii="Times New Roman" w:hAnsi="Times New Roman" w:cs="Times New Roman"/>
          <w:sz w:val="24"/>
          <w:szCs w:val="24"/>
          <w:lang w:val="lv-LV"/>
        </w:rPr>
        <w:t xml:space="preserve"> 33, </w:t>
      </w:r>
      <w:proofErr w:type="spellStart"/>
      <w:r w:rsidRPr="008C7412">
        <w:rPr>
          <w:rFonts w:ascii="Times New Roman" w:hAnsi="Times New Roman" w:cs="Times New Roman"/>
          <w:sz w:val="24"/>
          <w:szCs w:val="24"/>
          <w:lang w:val="lv-LV"/>
        </w:rPr>
        <w:t>Palmengarten</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Sonderheft</w:t>
      </w:r>
      <w:proofErr w:type="spellEnd"/>
      <w:r w:rsidRPr="008C7412">
        <w:rPr>
          <w:rFonts w:ascii="Times New Roman" w:hAnsi="Times New Roman" w:cs="Times New Roman"/>
          <w:sz w:val="24"/>
          <w:szCs w:val="24"/>
          <w:lang w:val="lv-LV"/>
        </w:rPr>
        <w:t xml:space="preserve"> 31. </w:t>
      </w:r>
      <w:proofErr w:type="spellStart"/>
      <w:r w:rsidRPr="008C7412">
        <w:rPr>
          <w:rFonts w:ascii="Times New Roman" w:hAnsi="Times New Roman" w:cs="Times New Roman"/>
          <w:sz w:val="24"/>
          <w:szCs w:val="24"/>
          <w:lang w:val="lv-LV"/>
        </w:rPr>
        <w:t>Frankfurt</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a.M</w:t>
      </w:r>
      <w:proofErr w:type="spellEnd"/>
      <w:r w:rsidRPr="008C7412">
        <w:rPr>
          <w:rFonts w:ascii="Times New Roman" w:hAnsi="Times New Roman" w:cs="Times New Roman"/>
          <w:sz w:val="24"/>
          <w:szCs w:val="24"/>
          <w:lang w:val="lv-LV"/>
        </w:rPr>
        <w:t xml:space="preserve">.: 173 </w:t>
      </w:r>
      <w:proofErr w:type="spellStart"/>
      <w:r w:rsidRPr="008C7412">
        <w:rPr>
          <w:rFonts w:ascii="Times New Roman" w:hAnsi="Times New Roman" w:cs="Times New Roman"/>
          <w:sz w:val="24"/>
          <w:szCs w:val="24"/>
          <w:lang w:val="lv-LV"/>
        </w:rPr>
        <w:t>pp</w:t>
      </w:r>
      <w:proofErr w:type="spellEnd"/>
      <w:r w:rsidRPr="008C7412">
        <w:rPr>
          <w:rFonts w:ascii="Times New Roman" w:hAnsi="Times New Roman" w:cs="Times New Roman"/>
          <w:sz w:val="24"/>
          <w:szCs w:val="24"/>
          <w:lang w:val="lv-LV"/>
        </w:rPr>
        <w:t>.</w:t>
      </w:r>
    </w:p>
    <w:p w14:paraId="61AF8A63" w14:textId="77777777" w:rsidR="003A1C6A" w:rsidRPr="008C7412" w:rsidRDefault="003A1C6A" w:rsidP="003A1C6A">
      <w:pPr>
        <w:spacing w:after="0" w:line="240" w:lineRule="auto"/>
        <w:rPr>
          <w:rFonts w:ascii="Times New Roman" w:hAnsi="Times New Roman" w:cs="Times New Roman"/>
          <w:b/>
          <w:sz w:val="24"/>
          <w:szCs w:val="24"/>
          <w:lang w:val="lv-LV"/>
        </w:rPr>
      </w:pPr>
    </w:p>
    <w:p w14:paraId="1431B3FC" w14:textId="3C99571B" w:rsidR="0063026E" w:rsidRPr="008C7412" w:rsidRDefault="0063026E" w:rsidP="003A1C6A">
      <w:pPr>
        <w:spacing w:after="0" w:line="240" w:lineRule="auto"/>
        <w:rPr>
          <w:rFonts w:ascii="Times New Roman" w:hAnsi="Times New Roman" w:cs="Times New Roman"/>
          <w:b/>
          <w:sz w:val="24"/>
          <w:szCs w:val="24"/>
          <w:lang w:val="lv-LV"/>
        </w:rPr>
      </w:pPr>
      <w:proofErr w:type="spellStart"/>
      <w:r w:rsidRPr="008C7412">
        <w:rPr>
          <w:rFonts w:ascii="Times New Roman" w:hAnsi="Times New Roman" w:cs="Times New Roman"/>
          <w:sz w:val="24"/>
          <w:szCs w:val="24"/>
          <w:lang w:val="lv-LV"/>
        </w:rPr>
        <w:t>Длусский</w:t>
      </w:r>
      <w:proofErr w:type="spellEnd"/>
      <w:r w:rsidRPr="008C7412">
        <w:rPr>
          <w:rFonts w:ascii="Times New Roman" w:hAnsi="Times New Roman" w:cs="Times New Roman"/>
          <w:sz w:val="24"/>
          <w:szCs w:val="24"/>
          <w:lang w:val="lv-LV"/>
        </w:rPr>
        <w:t xml:space="preserve"> Г.М., </w:t>
      </w:r>
      <w:proofErr w:type="spellStart"/>
      <w:r w:rsidRPr="008C7412">
        <w:rPr>
          <w:rFonts w:ascii="Times New Roman" w:hAnsi="Times New Roman" w:cs="Times New Roman"/>
          <w:sz w:val="24"/>
          <w:szCs w:val="24"/>
          <w:lang w:val="lv-LV"/>
        </w:rPr>
        <w:t>Глазунова</w:t>
      </w:r>
      <w:proofErr w:type="spellEnd"/>
      <w:r w:rsidRPr="008C7412">
        <w:rPr>
          <w:rFonts w:ascii="Times New Roman" w:hAnsi="Times New Roman" w:cs="Times New Roman"/>
          <w:sz w:val="24"/>
          <w:szCs w:val="24"/>
          <w:lang w:val="lv-LV"/>
        </w:rPr>
        <w:t xml:space="preserve"> К.П., </w:t>
      </w:r>
      <w:proofErr w:type="spellStart"/>
      <w:r w:rsidRPr="008C7412">
        <w:rPr>
          <w:rFonts w:ascii="Times New Roman" w:hAnsi="Times New Roman" w:cs="Times New Roman"/>
          <w:sz w:val="24"/>
          <w:szCs w:val="24"/>
          <w:lang w:val="lv-LV"/>
        </w:rPr>
        <w:t>Перфильева</w:t>
      </w:r>
      <w:proofErr w:type="spellEnd"/>
      <w:r w:rsidRPr="008C7412">
        <w:rPr>
          <w:rFonts w:ascii="Times New Roman" w:hAnsi="Times New Roman" w:cs="Times New Roman"/>
          <w:sz w:val="24"/>
          <w:szCs w:val="24"/>
          <w:lang w:val="lv-LV"/>
        </w:rPr>
        <w:t xml:space="preserve"> К.С. 2005. </w:t>
      </w:r>
      <w:proofErr w:type="spellStart"/>
      <w:r w:rsidRPr="008C7412">
        <w:rPr>
          <w:rFonts w:ascii="Times New Roman" w:hAnsi="Times New Roman" w:cs="Times New Roman"/>
          <w:sz w:val="24"/>
          <w:szCs w:val="24"/>
          <w:lang w:val="lv-LV"/>
        </w:rPr>
        <w:t>Механизны</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ограничения</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круга</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опылителей</w:t>
      </w:r>
      <w:proofErr w:type="spellEnd"/>
      <w:r w:rsidRPr="008C7412">
        <w:rPr>
          <w:rFonts w:ascii="Times New Roman" w:hAnsi="Times New Roman" w:cs="Times New Roman"/>
          <w:sz w:val="24"/>
          <w:szCs w:val="24"/>
          <w:lang w:val="lv-LV"/>
        </w:rPr>
        <w:t xml:space="preserve"> у </w:t>
      </w:r>
      <w:proofErr w:type="spellStart"/>
      <w:r w:rsidRPr="008C7412">
        <w:rPr>
          <w:rFonts w:ascii="Times New Roman" w:hAnsi="Times New Roman" w:cs="Times New Roman"/>
          <w:sz w:val="24"/>
          <w:szCs w:val="24"/>
          <w:lang w:val="lv-LV"/>
        </w:rPr>
        <w:t>вересковых</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Ericacaea</w:t>
      </w:r>
      <w:proofErr w:type="spellEnd"/>
      <w:r w:rsidRPr="008C7412">
        <w:rPr>
          <w:rFonts w:ascii="Times New Roman" w:hAnsi="Times New Roman" w:cs="Times New Roman"/>
          <w:sz w:val="24"/>
          <w:szCs w:val="24"/>
          <w:lang w:val="lv-LV"/>
        </w:rPr>
        <w:t xml:space="preserve">). - </w:t>
      </w:r>
      <w:proofErr w:type="spellStart"/>
      <w:r w:rsidRPr="008C7412">
        <w:rPr>
          <w:rFonts w:ascii="Times New Roman" w:hAnsi="Times New Roman" w:cs="Times New Roman"/>
          <w:sz w:val="24"/>
          <w:szCs w:val="24"/>
          <w:lang w:val="lv-LV"/>
        </w:rPr>
        <w:t>Журнал</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Общей</w:t>
      </w:r>
      <w:proofErr w:type="spellEnd"/>
      <w:r w:rsidRPr="008C7412">
        <w:rPr>
          <w:rFonts w:ascii="Times New Roman" w:hAnsi="Times New Roman" w:cs="Times New Roman"/>
          <w:sz w:val="24"/>
          <w:szCs w:val="24"/>
          <w:lang w:val="lv-LV"/>
        </w:rPr>
        <w:t xml:space="preserve"> </w:t>
      </w:r>
      <w:proofErr w:type="spellStart"/>
      <w:r w:rsidRPr="008C7412">
        <w:rPr>
          <w:rFonts w:ascii="Times New Roman" w:hAnsi="Times New Roman" w:cs="Times New Roman"/>
          <w:sz w:val="24"/>
          <w:szCs w:val="24"/>
          <w:lang w:val="lv-LV"/>
        </w:rPr>
        <w:t>Биологии</w:t>
      </w:r>
      <w:proofErr w:type="spellEnd"/>
      <w:r w:rsidRPr="008C7412">
        <w:rPr>
          <w:rFonts w:ascii="Times New Roman" w:hAnsi="Times New Roman" w:cs="Times New Roman"/>
          <w:sz w:val="24"/>
          <w:szCs w:val="24"/>
          <w:lang w:val="lv-LV"/>
        </w:rPr>
        <w:t xml:space="preserve"> </w:t>
      </w:r>
      <w:r w:rsidRPr="008C7412">
        <w:rPr>
          <w:rFonts w:ascii="Times New Roman" w:hAnsi="Times New Roman" w:cs="Times New Roman"/>
          <w:b/>
          <w:sz w:val="24"/>
          <w:szCs w:val="24"/>
          <w:lang w:val="lv-LV"/>
        </w:rPr>
        <w:t>66</w:t>
      </w:r>
      <w:r w:rsidRPr="008C7412">
        <w:rPr>
          <w:rFonts w:ascii="Times New Roman" w:hAnsi="Times New Roman" w:cs="Times New Roman"/>
          <w:sz w:val="24"/>
          <w:szCs w:val="24"/>
          <w:lang w:val="lv-LV"/>
        </w:rPr>
        <w:t>, No 3: 234-238.</w:t>
      </w:r>
    </w:p>
    <w:sectPr w:rsidR="0063026E" w:rsidRPr="008C7412" w:rsidSect="005A2628">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A50B8" w14:textId="77777777" w:rsidR="007755EB" w:rsidRDefault="007755EB" w:rsidP="00820C30">
      <w:pPr>
        <w:spacing w:after="0" w:line="240" w:lineRule="auto"/>
      </w:pPr>
      <w:r>
        <w:separator/>
      </w:r>
    </w:p>
  </w:endnote>
  <w:endnote w:type="continuationSeparator" w:id="0">
    <w:p w14:paraId="77034904" w14:textId="77777777" w:rsidR="007755EB" w:rsidRDefault="007755EB" w:rsidP="0082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altName w:val="Sylfaen"/>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593404"/>
      <w:docPartObj>
        <w:docPartGallery w:val="Page Numbers (Bottom of Page)"/>
        <w:docPartUnique/>
      </w:docPartObj>
    </w:sdtPr>
    <w:sdtEndPr>
      <w:rPr>
        <w:noProof/>
      </w:rPr>
    </w:sdtEndPr>
    <w:sdtContent>
      <w:p w14:paraId="412E4D72" w14:textId="77777777" w:rsidR="00C03FDE" w:rsidRDefault="00F52D9A">
        <w:pPr>
          <w:pStyle w:val="Footer"/>
          <w:jc w:val="right"/>
        </w:pPr>
        <w:r>
          <w:fldChar w:fldCharType="begin"/>
        </w:r>
        <w:r w:rsidR="002D46D1">
          <w:instrText xml:space="preserve"> PAGE   \* MERGEFORMAT </w:instrText>
        </w:r>
        <w:r>
          <w:fldChar w:fldCharType="separate"/>
        </w:r>
        <w:r w:rsidR="00F57C03">
          <w:rPr>
            <w:noProof/>
          </w:rPr>
          <w:t>3</w:t>
        </w:r>
        <w:r>
          <w:rPr>
            <w:noProof/>
          </w:rPr>
          <w:fldChar w:fldCharType="end"/>
        </w:r>
      </w:p>
    </w:sdtContent>
  </w:sdt>
  <w:p w14:paraId="285DF54B" w14:textId="77777777" w:rsidR="00C03FDE" w:rsidRDefault="00C03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2C8FE" w14:textId="77777777" w:rsidR="007755EB" w:rsidRDefault="007755EB" w:rsidP="00820C30">
      <w:pPr>
        <w:spacing w:after="0" w:line="240" w:lineRule="auto"/>
      </w:pPr>
      <w:r>
        <w:separator/>
      </w:r>
    </w:p>
  </w:footnote>
  <w:footnote w:type="continuationSeparator" w:id="0">
    <w:p w14:paraId="66A121A8" w14:textId="77777777" w:rsidR="007755EB" w:rsidRDefault="007755EB" w:rsidP="00820C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08D9"/>
    <w:multiLevelType w:val="hybridMultilevel"/>
    <w:tmpl w:val="3E98C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59C"/>
    <w:rsid w:val="00010F5E"/>
    <w:rsid w:val="00021368"/>
    <w:rsid w:val="00041193"/>
    <w:rsid w:val="0004165E"/>
    <w:rsid w:val="000419BC"/>
    <w:rsid w:val="00050D01"/>
    <w:rsid w:val="00073D8C"/>
    <w:rsid w:val="00082CA6"/>
    <w:rsid w:val="000904FD"/>
    <w:rsid w:val="00092ADB"/>
    <w:rsid w:val="00094135"/>
    <w:rsid w:val="000A35DB"/>
    <w:rsid w:val="000A3C66"/>
    <w:rsid w:val="000B5127"/>
    <w:rsid w:val="000C0813"/>
    <w:rsid w:val="000C1CE4"/>
    <w:rsid w:val="000C61AD"/>
    <w:rsid w:val="000D08D4"/>
    <w:rsid w:val="000D1082"/>
    <w:rsid w:val="000D1D00"/>
    <w:rsid w:val="000F7CA8"/>
    <w:rsid w:val="00120027"/>
    <w:rsid w:val="001532EC"/>
    <w:rsid w:val="00157A6A"/>
    <w:rsid w:val="00164F3C"/>
    <w:rsid w:val="00187B19"/>
    <w:rsid w:val="00196366"/>
    <w:rsid w:val="001A12D4"/>
    <w:rsid w:val="001B7935"/>
    <w:rsid w:val="001C1722"/>
    <w:rsid w:val="001D2F60"/>
    <w:rsid w:val="001D45AC"/>
    <w:rsid w:val="001D6BEF"/>
    <w:rsid w:val="001E077E"/>
    <w:rsid w:val="001E155C"/>
    <w:rsid w:val="001E62CE"/>
    <w:rsid w:val="0020652C"/>
    <w:rsid w:val="00232327"/>
    <w:rsid w:val="002367D8"/>
    <w:rsid w:val="00240535"/>
    <w:rsid w:val="00244A68"/>
    <w:rsid w:val="002548A5"/>
    <w:rsid w:val="00256A14"/>
    <w:rsid w:val="0026635C"/>
    <w:rsid w:val="00267867"/>
    <w:rsid w:val="00275BD9"/>
    <w:rsid w:val="0027714E"/>
    <w:rsid w:val="00287EFE"/>
    <w:rsid w:val="002B7038"/>
    <w:rsid w:val="002D46D1"/>
    <w:rsid w:val="00305A5C"/>
    <w:rsid w:val="003230B9"/>
    <w:rsid w:val="0033714B"/>
    <w:rsid w:val="00340405"/>
    <w:rsid w:val="0035777B"/>
    <w:rsid w:val="003578B3"/>
    <w:rsid w:val="0036059C"/>
    <w:rsid w:val="003728C1"/>
    <w:rsid w:val="0037383F"/>
    <w:rsid w:val="00377AD6"/>
    <w:rsid w:val="003970FD"/>
    <w:rsid w:val="003A1C6A"/>
    <w:rsid w:val="003A4957"/>
    <w:rsid w:val="003A5D8B"/>
    <w:rsid w:val="003D44D9"/>
    <w:rsid w:val="003E3228"/>
    <w:rsid w:val="003E498E"/>
    <w:rsid w:val="00404C9E"/>
    <w:rsid w:val="0042754A"/>
    <w:rsid w:val="00435D99"/>
    <w:rsid w:val="004434BF"/>
    <w:rsid w:val="00455615"/>
    <w:rsid w:val="00463FED"/>
    <w:rsid w:val="00467DA9"/>
    <w:rsid w:val="004853E0"/>
    <w:rsid w:val="004A5BC2"/>
    <w:rsid w:val="004B7AA6"/>
    <w:rsid w:val="004D2FFB"/>
    <w:rsid w:val="004E301D"/>
    <w:rsid w:val="004F0BF3"/>
    <w:rsid w:val="004F4CC6"/>
    <w:rsid w:val="005024B9"/>
    <w:rsid w:val="00506647"/>
    <w:rsid w:val="00522F51"/>
    <w:rsid w:val="00527DC7"/>
    <w:rsid w:val="00533D82"/>
    <w:rsid w:val="00533ECA"/>
    <w:rsid w:val="0054427B"/>
    <w:rsid w:val="00550DDD"/>
    <w:rsid w:val="00555B3F"/>
    <w:rsid w:val="00556A2E"/>
    <w:rsid w:val="00567261"/>
    <w:rsid w:val="005745A6"/>
    <w:rsid w:val="00597C74"/>
    <w:rsid w:val="005A2628"/>
    <w:rsid w:val="005A41E0"/>
    <w:rsid w:val="005B6906"/>
    <w:rsid w:val="005C2420"/>
    <w:rsid w:val="005C5175"/>
    <w:rsid w:val="005D1691"/>
    <w:rsid w:val="005F547F"/>
    <w:rsid w:val="006001D6"/>
    <w:rsid w:val="00600252"/>
    <w:rsid w:val="00600503"/>
    <w:rsid w:val="006213CA"/>
    <w:rsid w:val="00622293"/>
    <w:rsid w:val="00623EDC"/>
    <w:rsid w:val="0063026E"/>
    <w:rsid w:val="00655D65"/>
    <w:rsid w:val="00657C90"/>
    <w:rsid w:val="006841FA"/>
    <w:rsid w:val="00684CD7"/>
    <w:rsid w:val="006B0733"/>
    <w:rsid w:val="006B5029"/>
    <w:rsid w:val="006F00FC"/>
    <w:rsid w:val="006F4A7A"/>
    <w:rsid w:val="006F4C8B"/>
    <w:rsid w:val="00701693"/>
    <w:rsid w:val="007048A6"/>
    <w:rsid w:val="007054B1"/>
    <w:rsid w:val="00734987"/>
    <w:rsid w:val="00737665"/>
    <w:rsid w:val="00737928"/>
    <w:rsid w:val="00753D70"/>
    <w:rsid w:val="00755838"/>
    <w:rsid w:val="00756DA0"/>
    <w:rsid w:val="00762C73"/>
    <w:rsid w:val="007646D2"/>
    <w:rsid w:val="007755EB"/>
    <w:rsid w:val="00792F8E"/>
    <w:rsid w:val="007A58A0"/>
    <w:rsid w:val="007B5249"/>
    <w:rsid w:val="007C6019"/>
    <w:rsid w:val="007D662F"/>
    <w:rsid w:val="007F7FD7"/>
    <w:rsid w:val="0080193C"/>
    <w:rsid w:val="00806787"/>
    <w:rsid w:val="0082046F"/>
    <w:rsid w:val="00820C30"/>
    <w:rsid w:val="00824DCA"/>
    <w:rsid w:val="008278A0"/>
    <w:rsid w:val="00830A85"/>
    <w:rsid w:val="0086611A"/>
    <w:rsid w:val="00871A66"/>
    <w:rsid w:val="00871E26"/>
    <w:rsid w:val="008833D3"/>
    <w:rsid w:val="00886645"/>
    <w:rsid w:val="00890E79"/>
    <w:rsid w:val="008C7412"/>
    <w:rsid w:val="008D4968"/>
    <w:rsid w:val="008D4DE4"/>
    <w:rsid w:val="008D66A4"/>
    <w:rsid w:val="008E77A7"/>
    <w:rsid w:val="008F7E78"/>
    <w:rsid w:val="00914BB0"/>
    <w:rsid w:val="00923EF3"/>
    <w:rsid w:val="00932085"/>
    <w:rsid w:val="0093430C"/>
    <w:rsid w:val="00962550"/>
    <w:rsid w:val="0097336E"/>
    <w:rsid w:val="009951C9"/>
    <w:rsid w:val="00996922"/>
    <w:rsid w:val="00997A12"/>
    <w:rsid w:val="009A1E18"/>
    <w:rsid w:val="009B71BE"/>
    <w:rsid w:val="009C5A1B"/>
    <w:rsid w:val="009D41F2"/>
    <w:rsid w:val="009E4087"/>
    <w:rsid w:val="009F6FDA"/>
    <w:rsid w:val="00A053F9"/>
    <w:rsid w:val="00A12677"/>
    <w:rsid w:val="00A22535"/>
    <w:rsid w:val="00A22977"/>
    <w:rsid w:val="00A30916"/>
    <w:rsid w:val="00A354A8"/>
    <w:rsid w:val="00A478B9"/>
    <w:rsid w:val="00A575E7"/>
    <w:rsid w:val="00A577E8"/>
    <w:rsid w:val="00A74241"/>
    <w:rsid w:val="00A770E4"/>
    <w:rsid w:val="00A91A0C"/>
    <w:rsid w:val="00AA5987"/>
    <w:rsid w:val="00AB1AE3"/>
    <w:rsid w:val="00AB1D5D"/>
    <w:rsid w:val="00AB7F42"/>
    <w:rsid w:val="00AC1F05"/>
    <w:rsid w:val="00AD1733"/>
    <w:rsid w:val="00AE2616"/>
    <w:rsid w:val="00AE706F"/>
    <w:rsid w:val="00B0704C"/>
    <w:rsid w:val="00B20445"/>
    <w:rsid w:val="00B31ED3"/>
    <w:rsid w:val="00B330D2"/>
    <w:rsid w:val="00B34BE0"/>
    <w:rsid w:val="00B6223F"/>
    <w:rsid w:val="00B65556"/>
    <w:rsid w:val="00B733CF"/>
    <w:rsid w:val="00B80EF1"/>
    <w:rsid w:val="00B854CE"/>
    <w:rsid w:val="00B85BBA"/>
    <w:rsid w:val="00B967A4"/>
    <w:rsid w:val="00BD1B4F"/>
    <w:rsid w:val="00BE5549"/>
    <w:rsid w:val="00BF540E"/>
    <w:rsid w:val="00C03FDE"/>
    <w:rsid w:val="00C13FCD"/>
    <w:rsid w:val="00C203CF"/>
    <w:rsid w:val="00C238EB"/>
    <w:rsid w:val="00C27218"/>
    <w:rsid w:val="00C27FCC"/>
    <w:rsid w:val="00C3647A"/>
    <w:rsid w:val="00C43352"/>
    <w:rsid w:val="00C47770"/>
    <w:rsid w:val="00C62B17"/>
    <w:rsid w:val="00C73C1E"/>
    <w:rsid w:val="00C74952"/>
    <w:rsid w:val="00C84217"/>
    <w:rsid w:val="00C92D6D"/>
    <w:rsid w:val="00C972B0"/>
    <w:rsid w:val="00CA4A2D"/>
    <w:rsid w:val="00CA764A"/>
    <w:rsid w:val="00CB3694"/>
    <w:rsid w:val="00CC45C4"/>
    <w:rsid w:val="00CC5372"/>
    <w:rsid w:val="00CC5FFF"/>
    <w:rsid w:val="00CE1907"/>
    <w:rsid w:val="00CF1C7A"/>
    <w:rsid w:val="00CF2C14"/>
    <w:rsid w:val="00D2067F"/>
    <w:rsid w:val="00D3032A"/>
    <w:rsid w:val="00D338EB"/>
    <w:rsid w:val="00D33916"/>
    <w:rsid w:val="00D344EA"/>
    <w:rsid w:val="00D61A23"/>
    <w:rsid w:val="00D90D91"/>
    <w:rsid w:val="00D95765"/>
    <w:rsid w:val="00DA2214"/>
    <w:rsid w:val="00DB216B"/>
    <w:rsid w:val="00DC296A"/>
    <w:rsid w:val="00DD043D"/>
    <w:rsid w:val="00DD0847"/>
    <w:rsid w:val="00E06992"/>
    <w:rsid w:val="00E22B3D"/>
    <w:rsid w:val="00E37D77"/>
    <w:rsid w:val="00E43A82"/>
    <w:rsid w:val="00E63140"/>
    <w:rsid w:val="00E74FFA"/>
    <w:rsid w:val="00E8796C"/>
    <w:rsid w:val="00E9318A"/>
    <w:rsid w:val="00EA3CD4"/>
    <w:rsid w:val="00EB08B5"/>
    <w:rsid w:val="00EB13F8"/>
    <w:rsid w:val="00EB49D3"/>
    <w:rsid w:val="00EB71AF"/>
    <w:rsid w:val="00ED2C44"/>
    <w:rsid w:val="00ED3A7A"/>
    <w:rsid w:val="00ED4709"/>
    <w:rsid w:val="00EE3047"/>
    <w:rsid w:val="00EE43B1"/>
    <w:rsid w:val="00EE48F4"/>
    <w:rsid w:val="00EF7F4A"/>
    <w:rsid w:val="00F15465"/>
    <w:rsid w:val="00F34E4B"/>
    <w:rsid w:val="00F52D9A"/>
    <w:rsid w:val="00F57C03"/>
    <w:rsid w:val="00F6303E"/>
    <w:rsid w:val="00F9108E"/>
    <w:rsid w:val="00FA5DF1"/>
    <w:rsid w:val="00FC790A"/>
    <w:rsid w:val="00FD0D4C"/>
    <w:rsid w:val="00FD2775"/>
    <w:rsid w:val="00FD3163"/>
    <w:rsid w:val="00FD4E24"/>
    <w:rsid w:val="00FD56E9"/>
    <w:rsid w:val="00FE343F"/>
    <w:rsid w:val="00FF04D8"/>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7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0C3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0C30"/>
  </w:style>
  <w:style w:type="paragraph" w:styleId="Footer">
    <w:name w:val="footer"/>
    <w:basedOn w:val="Normal"/>
    <w:link w:val="FooterChar"/>
    <w:uiPriority w:val="99"/>
    <w:unhideWhenUsed/>
    <w:rsid w:val="00820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0C30"/>
  </w:style>
  <w:style w:type="character" w:styleId="CommentReference">
    <w:name w:val="annotation reference"/>
    <w:basedOn w:val="DefaultParagraphFont"/>
    <w:uiPriority w:val="99"/>
    <w:semiHidden/>
    <w:unhideWhenUsed/>
    <w:rsid w:val="001C1722"/>
    <w:rPr>
      <w:sz w:val="16"/>
      <w:szCs w:val="16"/>
    </w:rPr>
  </w:style>
  <w:style w:type="paragraph" w:styleId="CommentText">
    <w:name w:val="annotation text"/>
    <w:basedOn w:val="Normal"/>
    <w:link w:val="CommentTextChar"/>
    <w:uiPriority w:val="99"/>
    <w:semiHidden/>
    <w:unhideWhenUsed/>
    <w:rsid w:val="001C1722"/>
    <w:pPr>
      <w:spacing w:line="240" w:lineRule="auto"/>
    </w:pPr>
    <w:rPr>
      <w:sz w:val="20"/>
      <w:szCs w:val="20"/>
    </w:rPr>
  </w:style>
  <w:style w:type="character" w:customStyle="1" w:styleId="CommentTextChar">
    <w:name w:val="Comment Text Char"/>
    <w:basedOn w:val="DefaultParagraphFont"/>
    <w:link w:val="CommentText"/>
    <w:uiPriority w:val="99"/>
    <w:semiHidden/>
    <w:rsid w:val="001C1722"/>
    <w:rPr>
      <w:sz w:val="20"/>
      <w:szCs w:val="20"/>
    </w:rPr>
  </w:style>
  <w:style w:type="paragraph" w:styleId="CommentSubject">
    <w:name w:val="annotation subject"/>
    <w:basedOn w:val="CommentText"/>
    <w:next w:val="CommentText"/>
    <w:link w:val="CommentSubjectChar"/>
    <w:uiPriority w:val="99"/>
    <w:semiHidden/>
    <w:unhideWhenUsed/>
    <w:rsid w:val="001C1722"/>
    <w:rPr>
      <w:b/>
      <w:bCs/>
    </w:rPr>
  </w:style>
  <w:style w:type="character" w:customStyle="1" w:styleId="CommentSubjectChar">
    <w:name w:val="Comment Subject Char"/>
    <w:basedOn w:val="CommentTextChar"/>
    <w:link w:val="CommentSubject"/>
    <w:uiPriority w:val="99"/>
    <w:semiHidden/>
    <w:rsid w:val="001C1722"/>
    <w:rPr>
      <w:b/>
      <w:bCs/>
      <w:sz w:val="20"/>
      <w:szCs w:val="20"/>
    </w:rPr>
  </w:style>
  <w:style w:type="paragraph" w:styleId="BalloonText">
    <w:name w:val="Balloon Text"/>
    <w:basedOn w:val="Normal"/>
    <w:link w:val="BalloonTextChar"/>
    <w:uiPriority w:val="99"/>
    <w:semiHidden/>
    <w:unhideWhenUsed/>
    <w:rsid w:val="001C1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722"/>
    <w:rPr>
      <w:rFonts w:ascii="Segoe UI" w:hAnsi="Segoe UI" w:cs="Segoe UI"/>
      <w:sz w:val="18"/>
      <w:szCs w:val="18"/>
    </w:rPr>
  </w:style>
  <w:style w:type="paragraph" w:styleId="ListParagraph">
    <w:name w:val="List Paragraph"/>
    <w:basedOn w:val="Normal"/>
    <w:uiPriority w:val="34"/>
    <w:qFormat/>
    <w:rsid w:val="0063026E"/>
    <w:pPr>
      <w:ind w:left="720"/>
      <w:contextualSpacing/>
    </w:pPr>
  </w:style>
  <w:style w:type="character" w:customStyle="1" w:styleId="InternetLink">
    <w:name w:val="Internet Link"/>
    <w:rsid w:val="003A1C6A"/>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0C3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0C30"/>
  </w:style>
  <w:style w:type="paragraph" w:styleId="Footer">
    <w:name w:val="footer"/>
    <w:basedOn w:val="Normal"/>
    <w:link w:val="FooterChar"/>
    <w:uiPriority w:val="99"/>
    <w:unhideWhenUsed/>
    <w:rsid w:val="00820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0C30"/>
  </w:style>
  <w:style w:type="character" w:styleId="CommentReference">
    <w:name w:val="annotation reference"/>
    <w:basedOn w:val="DefaultParagraphFont"/>
    <w:uiPriority w:val="99"/>
    <w:semiHidden/>
    <w:unhideWhenUsed/>
    <w:rsid w:val="001C1722"/>
    <w:rPr>
      <w:sz w:val="16"/>
      <w:szCs w:val="16"/>
    </w:rPr>
  </w:style>
  <w:style w:type="paragraph" w:styleId="CommentText">
    <w:name w:val="annotation text"/>
    <w:basedOn w:val="Normal"/>
    <w:link w:val="CommentTextChar"/>
    <w:uiPriority w:val="99"/>
    <w:semiHidden/>
    <w:unhideWhenUsed/>
    <w:rsid w:val="001C1722"/>
    <w:pPr>
      <w:spacing w:line="240" w:lineRule="auto"/>
    </w:pPr>
    <w:rPr>
      <w:sz w:val="20"/>
      <w:szCs w:val="20"/>
    </w:rPr>
  </w:style>
  <w:style w:type="character" w:customStyle="1" w:styleId="CommentTextChar">
    <w:name w:val="Comment Text Char"/>
    <w:basedOn w:val="DefaultParagraphFont"/>
    <w:link w:val="CommentText"/>
    <w:uiPriority w:val="99"/>
    <w:semiHidden/>
    <w:rsid w:val="001C1722"/>
    <w:rPr>
      <w:sz w:val="20"/>
      <w:szCs w:val="20"/>
    </w:rPr>
  </w:style>
  <w:style w:type="paragraph" w:styleId="CommentSubject">
    <w:name w:val="annotation subject"/>
    <w:basedOn w:val="CommentText"/>
    <w:next w:val="CommentText"/>
    <w:link w:val="CommentSubjectChar"/>
    <w:uiPriority w:val="99"/>
    <w:semiHidden/>
    <w:unhideWhenUsed/>
    <w:rsid w:val="001C1722"/>
    <w:rPr>
      <w:b/>
      <w:bCs/>
    </w:rPr>
  </w:style>
  <w:style w:type="character" w:customStyle="1" w:styleId="CommentSubjectChar">
    <w:name w:val="Comment Subject Char"/>
    <w:basedOn w:val="CommentTextChar"/>
    <w:link w:val="CommentSubject"/>
    <w:uiPriority w:val="99"/>
    <w:semiHidden/>
    <w:rsid w:val="001C1722"/>
    <w:rPr>
      <w:b/>
      <w:bCs/>
      <w:sz w:val="20"/>
      <w:szCs w:val="20"/>
    </w:rPr>
  </w:style>
  <w:style w:type="paragraph" w:styleId="BalloonText">
    <w:name w:val="Balloon Text"/>
    <w:basedOn w:val="Normal"/>
    <w:link w:val="BalloonTextChar"/>
    <w:uiPriority w:val="99"/>
    <w:semiHidden/>
    <w:unhideWhenUsed/>
    <w:rsid w:val="001C1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722"/>
    <w:rPr>
      <w:rFonts w:ascii="Segoe UI" w:hAnsi="Segoe UI" w:cs="Segoe UI"/>
      <w:sz w:val="18"/>
      <w:szCs w:val="18"/>
    </w:rPr>
  </w:style>
  <w:style w:type="paragraph" w:styleId="ListParagraph">
    <w:name w:val="List Paragraph"/>
    <w:basedOn w:val="Normal"/>
    <w:uiPriority w:val="34"/>
    <w:qFormat/>
    <w:rsid w:val="0063026E"/>
    <w:pPr>
      <w:ind w:left="720"/>
      <w:contextualSpacing/>
    </w:pPr>
  </w:style>
  <w:style w:type="character" w:customStyle="1" w:styleId="InternetLink">
    <w:name w:val="Internet Link"/>
    <w:rsid w:val="003A1C6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35174">
      <w:bodyDiv w:val="1"/>
      <w:marLeft w:val="0"/>
      <w:marRight w:val="0"/>
      <w:marTop w:val="0"/>
      <w:marBottom w:val="0"/>
      <w:divBdr>
        <w:top w:val="none" w:sz="0" w:space="0" w:color="auto"/>
        <w:left w:val="none" w:sz="0" w:space="0" w:color="auto"/>
        <w:bottom w:val="none" w:sz="0" w:space="0" w:color="auto"/>
        <w:right w:val="none" w:sz="0" w:space="0" w:color="auto"/>
      </w:divBdr>
    </w:div>
    <w:div w:id="124190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ervationevidenc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nservationevid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4663</Words>
  <Characters>2659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Veidemane</dc:creator>
  <cp:lastModifiedBy>VALDIS</cp:lastModifiedBy>
  <cp:revision>8</cp:revision>
  <dcterms:created xsi:type="dcterms:W3CDTF">2019-08-08T20:21:00Z</dcterms:created>
  <dcterms:modified xsi:type="dcterms:W3CDTF">2019-11-24T12:09:00Z</dcterms:modified>
</cp:coreProperties>
</file>